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highlight w:val="lightGray"/>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993A10" w:rsidRDefault="00D526C8" w:rsidP="00E22E2D">
          <w:pPr>
            <w:spacing w:after="120" w:line="20" w:lineRule="atLeast"/>
            <w:ind w:left="7776"/>
            <w:contextualSpacing/>
            <w:rPr>
              <w:rFonts w:cstheme="minorHAnsi"/>
              <w:sz w:val="24"/>
              <w:szCs w:val="24"/>
            </w:rPr>
          </w:pPr>
          <w:r w:rsidRPr="00993A10">
            <w:rPr>
              <w:rFonts w:cstheme="minorHAnsi"/>
              <w:sz w:val="24"/>
              <w:szCs w:val="24"/>
            </w:rPr>
            <w:t xml:space="preserve">PATVIRTINTA </w:t>
          </w:r>
        </w:p>
        <w:p w14:paraId="560EFEB1" w14:textId="77777777" w:rsidR="003048D7" w:rsidRPr="00993A10" w:rsidRDefault="003048D7" w:rsidP="00E22E2D">
          <w:pPr>
            <w:spacing w:after="120" w:line="20" w:lineRule="atLeast"/>
            <w:ind w:left="7776"/>
            <w:contextualSpacing/>
          </w:pPr>
          <w:r w:rsidRPr="00993A10">
            <w:t>Viešojo pirkimo komisijos</w:t>
          </w:r>
        </w:p>
        <w:p w14:paraId="5C696363" w14:textId="1805F38E" w:rsidR="003048D7" w:rsidRPr="00993A10" w:rsidRDefault="003048D7" w:rsidP="00E22E2D">
          <w:pPr>
            <w:spacing w:after="120" w:line="20" w:lineRule="atLeast"/>
            <w:ind w:left="7776"/>
            <w:contextualSpacing/>
          </w:pPr>
          <w:r w:rsidRPr="00993A10">
            <w:t>202</w:t>
          </w:r>
          <w:r w:rsidR="00832905">
            <w:t>6</w:t>
          </w:r>
          <w:r w:rsidRPr="00993A10">
            <w:t xml:space="preserve"> m.</w:t>
          </w:r>
          <w:r w:rsidR="007D4718">
            <w:t xml:space="preserve"> </w:t>
          </w:r>
          <w:r w:rsidR="00E22E2D">
            <w:t xml:space="preserve">balandžio </w:t>
          </w:r>
          <w:r w:rsidR="005B2A33" w:rsidRPr="00D012B3">
            <w:t>1</w:t>
          </w:r>
          <w:r w:rsidR="00697A4B">
            <w:t xml:space="preserve"> </w:t>
          </w:r>
          <w:r w:rsidRPr="00993A10">
            <w:t>d.</w:t>
          </w:r>
          <w:r w:rsidR="00993A10" w:rsidRPr="00993A10">
            <w:t xml:space="preserve"> </w:t>
          </w:r>
        </w:p>
        <w:p w14:paraId="34AE31E3" w14:textId="714441A6" w:rsidR="003048D7" w:rsidRPr="003048D7" w:rsidRDefault="003048D7" w:rsidP="00E22E2D">
          <w:pPr>
            <w:spacing w:after="120" w:line="20" w:lineRule="atLeast"/>
            <w:ind w:left="7776"/>
            <w:contextualSpacing/>
            <w:rPr>
              <w:rFonts w:cstheme="minorHAnsi"/>
              <w:sz w:val="24"/>
              <w:szCs w:val="24"/>
            </w:rPr>
          </w:pPr>
          <w:r w:rsidRPr="00993A10">
            <w:t>protokolu Nr. 32-16-</w:t>
          </w:r>
          <w:r w:rsidR="00C27915">
            <w:t>23</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E15F59" w:rsidRDefault="003048D7" w:rsidP="004E4612">
          <w:pPr>
            <w:spacing w:after="120" w:line="20" w:lineRule="atLeast"/>
            <w:contextualSpacing/>
            <w:jc w:val="center"/>
            <w:rPr>
              <w:rFonts w:cstheme="minorHAnsi"/>
              <w:b/>
              <w:bCs/>
              <w:sz w:val="28"/>
              <w:szCs w:val="28"/>
            </w:rPr>
          </w:pPr>
          <w:r w:rsidRPr="00E15F59">
            <w:rPr>
              <w:rFonts w:cstheme="minorHAnsi"/>
              <w:b/>
              <w:bCs/>
              <w:sz w:val="28"/>
              <w:szCs w:val="28"/>
            </w:rPr>
            <w:t xml:space="preserve">SUPAPRASTINTO </w:t>
          </w:r>
          <w:r w:rsidR="00D526C8" w:rsidRPr="00E15F59">
            <w:rPr>
              <w:rFonts w:cstheme="minorHAnsi"/>
              <w:b/>
              <w:bCs/>
              <w:sz w:val="28"/>
              <w:szCs w:val="28"/>
            </w:rPr>
            <w:t xml:space="preserve">VIEŠOJO PIRKIMO </w:t>
          </w:r>
        </w:p>
        <w:p w14:paraId="1D1BF965" w14:textId="2BFB3E4C" w:rsidR="00D526C8" w:rsidRPr="00D012B3" w:rsidRDefault="00D526C8" w:rsidP="004E4612">
          <w:pPr>
            <w:spacing w:after="120" w:line="20" w:lineRule="atLeast"/>
            <w:contextualSpacing/>
            <w:jc w:val="center"/>
            <w:rPr>
              <w:rFonts w:cstheme="minorHAnsi"/>
              <w:b/>
              <w:bCs/>
              <w:sz w:val="28"/>
              <w:szCs w:val="28"/>
            </w:rPr>
          </w:pPr>
          <w:r w:rsidRPr="00D012B3">
            <w:rPr>
              <w:rFonts w:cstheme="minorHAnsi"/>
              <w:b/>
              <w:bCs/>
              <w:sz w:val="28"/>
              <w:szCs w:val="28"/>
            </w:rPr>
            <w:t>„</w:t>
          </w:r>
          <w:r w:rsidR="00E22E2D" w:rsidRPr="00D012B3">
            <w:rPr>
              <w:rFonts w:ascii="Calibri" w:hAnsi="Calibri" w:cs="Calibri"/>
              <w:b/>
              <w:bCs/>
              <w:sz w:val="28"/>
              <w:szCs w:val="28"/>
            </w:rPr>
            <w:t>SPORTO INVENTORIAUS DALINIMOSI STOTELIŲ NUOMOS IR PRIEŽIŪROS PIRKIMAS</w:t>
          </w:r>
          <w:r w:rsidRPr="00D012B3">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2D0D" w:rsidRDefault="001C24BC" w:rsidP="004E4612">
              <w:pPr>
                <w:pStyle w:val="Turinioantrat"/>
                <w:spacing w:before="0" w:line="20" w:lineRule="atLeast"/>
                <w:ind w:left="432" w:hanging="432"/>
                <w:contextualSpacing/>
                <w:rPr>
                  <w:rFonts w:asciiTheme="minorHAnsi" w:hAnsiTheme="minorHAnsi" w:cstheme="minorHAnsi"/>
                </w:rPr>
              </w:pPr>
              <w:r w:rsidRPr="00952D0D">
                <w:rPr>
                  <w:rFonts w:asciiTheme="minorHAnsi" w:hAnsiTheme="minorHAnsi" w:cstheme="minorHAnsi"/>
                </w:rPr>
                <w:t>TURINYS</w:t>
              </w:r>
            </w:p>
            <w:p w14:paraId="18AD35D5" w14:textId="14DE3B94" w:rsidR="004C590E" w:rsidRDefault="001C24BC">
              <w:pPr>
                <w:pStyle w:val="Turinys1"/>
                <w:tabs>
                  <w:tab w:val="left" w:pos="720"/>
                </w:tabs>
                <w:rPr>
                  <w:noProof/>
                  <w:kern w:val="2"/>
                  <w:sz w:val="24"/>
                  <w:szCs w:val="24"/>
                  <w14:ligatures w14:val="standardContextual"/>
                </w:rPr>
              </w:pPr>
              <w:r w:rsidRPr="00952D0D">
                <w:rPr>
                  <w:rFonts w:cstheme="minorHAnsi"/>
                  <w:color w:val="2B579A"/>
                  <w:shd w:val="clear" w:color="auto" w:fill="E6E6E6"/>
                </w:rPr>
                <w:fldChar w:fldCharType="begin"/>
              </w:r>
              <w:r w:rsidRPr="00952D0D">
                <w:rPr>
                  <w:rFonts w:cstheme="minorHAnsi"/>
                </w:rPr>
                <w:instrText xml:space="preserve"> TOC \o "1-3" \h \z \u </w:instrText>
              </w:r>
              <w:r w:rsidRPr="00952D0D">
                <w:rPr>
                  <w:rFonts w:cstheme="minorHAnsi"/>
                  <w:color w:val="2B579A"/>
                  <w:shd w:val="clear" w:color="auto" w:fill="E6E6E6"/>
                </w:rPr>
                <w:fldChar w:fldCharType="separate"/>
              </w:r>
              <w:hyperlink w:anchor="_Toc225840868" w:history="1">
                <w:r w:rsidR="004C590E" w:rsidRPr="00735D98">
                  <w:rPr>
                    <w:rStyle w:val="Hipersaitas"/>
                    <w:rFonts w:cstheme="minorHAnsi"/>
                    <w:noProof/>
                  </w:rPr>
                  <w:t>1.</w:t>
                </w:r>
                <w:r w:rsidR="004C590E">
                  <w:rPr>
                    <w:noProof/>
                    <w:kern w:val="2"/>
                    <w:sz w:val="24"/>
                    <w:szCs w:val="24"/>
                    <w14:ligatures w14:val="standardContextual"/>
                  </w:rPr>
                  <w:tab/>
                </w:r>
                <w:r w:rsidR="004C590E" w:rsidRPr="00735D98">
                  <w:rPr>
                    <w:rStyle w:val="Hipersaitas"/>
                    <w:rFonts w:cstheme="minorHAnsi"/>
                    <w:noProof/>
                  </w:rPr>
                  <w:t>Bendra informacija</w:t>
                </w:r>
                <w:r w:rsidR="004C590E">
                  <w:rPr>
                    <w:noProof/>
                    <w:webHidden/>
                  </w:rPr>
                  <w:tab/>
                </w:r>
                <w:r w:rsidR="004C590E">
                  <w:rPr>
                    <w:noProof/>
                    <w:webHidden/>
                  </w:rPr>
                  <w:fldChar w:fldCharType="begin"/>
                </w:r>
                <w:r w:rsidR="004C590E">
                  <w:rPr>
                    <w:noProof/>
                    <w:webHidden/>
                  </w:rPr>
                  <w:instrText xml:space="preserve"> PAGEREF _Toc225840868 \h </w:instrText>
                </w:r>
                <w:r w:rsidR="004C590E">
                  <w:rPr>
                    <w:noProof/>
                    <w:webHidden/>
                  </w:rPr>
                </w:r>
                <w:r w:rsidR="004C590E">
                  <w:rPr>
                    <w:noProof/>
                    <w:webHidden/>
                  </w:rPr>
                  <w:fldChar w:fldCharType="separate"/>
                </w:r>
                <w:r w:rsidR="004C590E">
                  <w:rPr>
                    <w:noProof/>
                    <w:webHidden/>
                  </w:rPr>
                  <w:t>3</w:t>
                </w:r>
                <w:r w:rsidR="004C590E">
                  <w:rPr>
                    <w:noProof/>
                    <w:webHidden/>
                  </w:rPr>
                  <w:fldChar w:fldCharType="end"/>
                </w:r>
              </w:hyperlink>
            </w:p>
            <w:p w14:paraId="47F6F270" w14:textId="1CD73056" w:rsidR="004C590E" w:rsidRDefault="004C590E">
              <w:pPr>
                <w:pStyle w:val="Turinys1"/>
                <w:rPr>
                  <w:noProof/>
                  <w:kern w:val="2"/>
                  <w:sz w:val="24"/>
                  <w:szCs w:val="24"/>
                  <w14:ligatures w14:val="standardContextual"/>
                </w:rPr>
              </w:pPr>
              <w:hyperlink w:anchor="_Toc225840869" w:history="1">
                <w:r w:rsidRPr="00735D98">
                  <w:rPr>
                    <w:rStyle w:val="Hipersaitas"/>
                    <w:rFonts w:ascii="Calibri" w:hAnsi="Calibri" w:cs="Calibri"/>
                    <w:noProof/>
                  </w:rPr>
                  <w:t>2</w:t>
                </w:r>
                <w:r w:rsidRPr="00735D98">
                  <w:rPr>
                    <w:rStyle w:val="Hipersaitas"/>
                    <w:noProof/>
                  </w:rPr>
                  <w:t xml:space="preserve">. </w:t>
                </w:r>
                <w:r w:rsidRPr="00735D98">
                  <w:rPr>
                    <w:rStyle w:val="Hipersaitas"/>
                    <w:rFonts w:cstheme="minorHAnsi"/>
                    <w:noProof/>
                  </w:rPr>
                  <w:t>Pirkimo objektas</w:t>
                </w:r>
                <w:r>
                  <w:rPr>
                    <w:noProof/>
                    <w:webHidden/>
                  </w:rPr>
                  <w:tab/>
                </w:r>
                <w:r>
                  <w:rPr>
                    <w:noProof/>
                    <w:webHidden/>
                  </w:rPr>
                  <w:fldChar w:fldCharType="begin"/>
                </w:r>
                <w:r>
                  <w:rPr>
                    <w:noProof/>
                    <w:webHidden/>
                  </w:rPr>
                  <w:instrText xml:space="preserve"> PAGEREF _Toc225840869 \h </w:instrText>
                </w:r>
                <w:r>
                  <w:rPr>
                    <w:noProof/>
                    <w:webHidden/>
                  </w:rPr>
                </w:r>
                <w:r>
                  <w:rPr>
                    <w:noProof/>
                    <w:webHidden/>
                  </w:rPr>
                  <w:fldChar w:fldCharType="separate"/>
                </w:r>
                <w:r>
                  <w:rPr>
                    <w:noProof/>
                    <w:webHidden/>
                  </w:rPr>
                  <w:t>3</w:t>
                </w:r>
                <w:r>
                  <w:rPr>
                    <w:noProof/>
                    <w:webHidden/>
                  </w:rPr>
                  <w:fldChar w:fldCharType="end"/>
                </w:r>
              </w:hyperlink>
            </w:p>
            <w:p w14:paraId="67BF8628" w14:textId="158F3653" w:rsidR="004C590E" w:rsidRDefault="004C590E">
              <w:pPr>
                <w:pStyle w:val="Turinys1"/>
                <w:rPr>
                  <w:noProof/>
                  <w:kern w:val="2"/>
                  <w:sz w:val="24"/>
                  <w:szCs w:val="24"/>
                  <w14:ligatures w14:val="standardContextual"/>
                </w:rPr>
              </w:pPr>
              <w:hyperlink w:anchor="_Toc225840870" w:history="1">
                <w:r w:rsidRPr="00735D9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_Toc225840870 \h </w:instrText>
                </w:r>
                <w:r>
                  <w:rPr>
                    <w:noProof/>
                    <w:webHidden/>
                  </w:rPr>
                </w:r>
                <w:r>
                  <w:rPr>
                    <w:noProof/>
                    <w:webHidden/>
                  </w:rPr>
                  <w:fldChar w:fldCharType="separate"/>
                </w:r>
                <w:r>
                  <w:rPr>
                    <w:noProof/>
                    <w:webHidden/>
                  </w:rPr>
                  <w:t>4</w:t>
                </w:r>
                <w:r>
                  <w:rPr>
                    <w:noProof/>
                    <w:webHidden/>
                  </w:rPr>
                  <w:fldChar w:fldCharType="end"/>
                </w:r>
              </w:hyperlink>
            </w:p>
            <w:p w14:paraId="398A93B5" w14:textId="240F6966" w:rsidR="004C590E" w:rsidRDefault="004C590E">
              <w:pPr>
                <w:pStyle w:val="Turinys1"/>
                <w:rPr>
                  <w:noProof/>
                  <w:kern w:val="2"/>
                  <w:sz w:val="24"/>
                  <w:szCs w:val="24"/>
                  <w14:ligatures w14:val="standardContextual"/>
                </w:rPr>
              </w:pPr>
              <w:hyperlink w:anchor="_Toc225840871" w:history="1">
                <w:r w:rsidRPr="00735D98">
                  <w:rPr>
                    <w:rStyle w:val="Hipersaitas"/>
                    <w:rFonts w:cstheme="majorHAnsi"/>
                    <w:noProof/>
                  </w:rPr>
                  <w:t xml:space="preserve">4. </w:t>
                </w:r>
                <w:r w:rsidRPr="00735D9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_Toc225840871 \h </w:instrText>
                </w:r>
                <w:r>
                  <w:rPr>
                    <w:noProof/>
                    <w:webHidden/>
                  </w:rPr>
                </w:r>
                <w:r>
                  <w:rPr>
                    <w:noProof/>
                    <w:webHidden/>
                  </w:rPr>
                  <w:fldChar w:fldCharType="separate"/>
                </w:r>
                <w:r>
                  <w:rPr>
                    <w:noProof/>
                    <w:webHidden/>
                  </w:rPr>
                  <w:t>4</w:t>
                </w:r>
                <w:r>
                  <w:rPr>
                    <w:noProof/>
                    <w:webHidden/>
                  </w:rPr>
                  <w:fldChar w:fldCharType="end"/>
                </w:r>
              </w:hyperlink>
            </w:p>
            <w:p w14:paraId="1451652B" w14:textId="26E446F4" w:rsidR="004C590E" w:rsidRDefault="004C590E">
              <w:pPr>
                <w:pStyle w:val="Turinys1"/>
                <w:rPr>
                  <w:noProof/>
                  <w:kern w:val="2"/>
                  <w:sz w:val="24"/>
                  <w:szCs w:val="24"/>
                  <w14:ligatures w14:val="standardContextual"/>
                </w:rPr>
              </w:pPr>
              <w:hyperlink w:anchor="_Toc225840872" w:history="1">
                <w:r w:rsidRPr="00735D98">
                  <w:rPr>
                    <w:rStyle w:val="Hipersaitas"/>
                    <w:rFonts w:cstheme="minorHAnsi"/>
                    <w:noProof/>
                  </w:rPr>
                  <w:t>5.</w:t>
                </w:r>
                <w:r w:rsidRPr="00735D9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_Toc225840872 \h </w:instrText>
                </w:r>
                <w:r>
                  <w:rPr>
                    <w:noProof/>
                    <w:webHidden/>
                  </w:rPr>
                </w:r>
                <w:r>
                  <w:rPr>
                    <w:noProof/>
                    <w:webHidden/>
                  </w:rPr>
                  <w:fldChar w:fldCharType="separate"/>
                </w:r>
                <w:r>
                  <w:rPr>
                    <w:noProof/>
                    <w:webHidden/>
                  </w:rPr>
                  <w:t>4</w:t>
                </w:r>
                <w:r>
                  <w:rPr>
                    <w:noProof/>
                    <w:webHidden/>
                  </w:rPr>
                  <w:fldChar w:fldCharType="end"/>
                </w:r>
              </w:hyperlink>
            </w:p>
            <w:p w14:paraId="11A2D101" w14:textId="1BBAC3BD" w:rsidR="004C590E" w:rsidRDefault="004C590E">
              <w:pPr>
                <w:pStyle w:val="Turinys1"/>
                <w:rPr>
                  <w:noProof/>
                  <w:kern w:val="2"/>
                  <w:sz w:val="24"/>
                  <w:szCs w:val="24"/>
                  <w14:ligatures w14:val="standardContextual"/>
                </w:rPr>
              </w:pPr>
              <w:hyperlink w:anchor="_Toc225840873" w:history="1">
                <w:r w:rsidRPr="00735D9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_Toc225840873 \h </w:instrText>
                </w:r>
                <w:r>
                  <w:rPr>
                    <w:noProof/>
                    <w:webHidden/>
                  </w:rPr>
                </w:r>
                <w:r>
                  <w:rPr>
                    <w:noProof/>
                    <w:webHidden/>
                  </w:rPr>
                  <w:fldChar w:fldCharType="separate"/>
                </w:r>
                <w:r>
                  <w:rPr>
                    <w:noProof/>
                    <w:webHidden/>
                  </w:rPr>
                  <w:t>5</w:t>
                </w:r>
                <w:r>
                  <w:rPr>
                    <w:noProof/>
                    <w:webHidden/>
                  </w:rPr>
                  <w:fldChar w:fldCharType="end"/>
                </w:r>
              </w:hyperlink>
            </w:p>
            <w:p w14:paraId="2E38D78D" w14:textId="3700FC29" w:rsidR="004C590E" w:rsidRDefault="004C590E">
              <w:pPr>
                <w:pStyle w:val="Turinys1"/>
                <w:tabs>
                  <w:tab w:val="left" w:pos="720"/>
                </w:tabs>
                <w:rPr>
                  <w:noProof/>
                  <w:kern w:val="2"/>
                  <w:sz w:val="24"/>
                  <w:szCs w:val="24"/>
                  <w14:ligatures w14:val="standardContextual"/>
                </w:rPr>
              </w:pPr>
              <w:hyperlink w:anchor="_Toc225840874" w:history="1">
                <w:r w:rsidRPr="00735D98">
                  <w:rPr>
                    <w:rStyle w:val="Hipersaitas"/>
                    <w:rFonts w:eastAsia="Calibri" w:cstheme="minorHAnsi"/>
                    <w:noProof/>
                  </w:rPr>
                  <w:t>7.</w:t>
                </w:r>
                <w:r>
                  <w:rPr>
                    <w:noProof/>
                    <w:kern w:val="2"/>
                    <w:sz w:val="24"/>
                    <w:szCs w:val="24"/>
                    <w14:ligatures w14:val="standardContextual"/>
                  </w:rPr>
                  <w:tab/>
                </w:r>
                <w:r w:rsidRPr="00735D9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_Toc225840874 \h </w:instrText>
                </w:r>
                <w:r>
                  <w:rPr>
                    <w:noProof/>
                    <w:webHidden/>
                  </w:rPr>
                </w:r>
                <w:r>
                  <w:rPr>
                    <w:noProof/>
                    <w:webHidden/>
                  </w:rPr>
                  <w:fldChar w:fldCharType="separate"/>
                </w:r>
                <w:r>
                  <w:rPr>
                    <w:noProof/>
                    <w:webHidden/>
                  </w:rPr>
                  <w:t>6</w:t>
                </w:r>
                <w:r>
                  <w:rPr>
                    <w:noProof/>
                    <w:webHidden/>
                  </w:rPr>
                  <w:fldChar w:fldCharType="end"/>
                </w:r>
              </w:hyperlink>
            </w:p>
            <w:p w14:paraId="55B1FAF0" w14:textId="2EEBB31C" w:rsidR="004C590E" w:rsidRDefault="004C590E">
              <w:pPr>
                <w:pStyle w:val="Turinys1"/>
                <w:tabs>
                  <w:tab w:val="left" w:pos="720"/>
                </w:tabs>
                <w:rPr>
                  <w:noProof/>
                  <w:kern w:val="2"/>
                  <w:sz w:val="24"/>
                  <w:szCs w:val="24"/>
                  <w14:ligatures w14:val="standardContextual"/>
                </w:rPr>
              </w:pPr>
              <w:hyperlink w:anchor="_Toc225840875" w:history="1">
                <w:r w:rsidRPr="00735D98">
                  <w:rPr>
                    <w:rStyle w:val="Hipersaitas"/>
                    <w:rFonts w:eastAsia="Calibri" w:cstheme="minorHAnsi"/>
                    <w:noProof/>
                  </w:rPr>
                  <w:t>8.</w:t>
                </w:r>
                <w:r>
                  <w:rPr>
                    <w:noProof/>
                    <w:kern w:val="2"/>
                    <w:sz w:val="24"/>
                    <w:szCs w:val="24"/>
                    <w14:ligatures w14:val="standardContextual"/>
                  </w:rPr>
                  <w:tab/>
                </w:r>
                <w:r w:rsidRPr="00735D9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_Toc225840875 \h </w:instrText>
                </w:r>
                <w:r>
                  <w:rPr>
                    <w:noProof/>
                    <w:webHidden/>
                  </w:rPr>
                </w:r>
                <w:r>
                  <w:rPr>
                    <w:noProof/>
                    <w:webHidden/>
                  </w:rPr>
                  <w:fldChar w:fldCharType="separate"/>
                </w:r>
                <w:r>
                  <w:rPr>
                    <w:noProof/>
                    <w:webHidden/>
                  </w:rPr>
                  <w:t>6</w:t>
                </w:r>
                <w:r>
                  <w:rPr>
                    <w:noProof/>
                    <w:webHidden/>
                  </w:rPr>
                  <w:fldChar w:fldCharType="end"/>
                </w:r>
              </w:hyperlink>
            </w:p>
            <w:p w14:paraId="27F4A44D" w14:textId="5E967343" w:rsidR="004C590E" w:rsidRDefault="004C590E">
              <w:pPr>
                <w:pStyle w:val="Turinys1"/>
                <w:tabs>
                  <w:tab w:val="left" w:pos="720"/>
                </w:tabs>
                <w:rPr>
                  <w:noProof/>
                  <w:kern w:val="2"/>
                  <w:sz w:val="24"/>
                  <w:szCs w:val="24"/>
                  <w14:ligatures w14:val="standardContextual"/>
                </w:rPr>
              </w:pPr>
              <w:hyperlink w:anchor="_Toc225840876" w:history="1">
                <w:r w:rsidRPr="00735D98">
                  <w:rPr>
                    <w:rStyle w:val="Hipersaitas"/>
                    <w:rFonts w:eastAsia="Calibri" w:cstheme="minorHAnsi"/>
                    <w:noProof/>
                  </w:rPr>
                  <w:t>9.</w:t>
                </w:r>
                <w:r>
                  <w:rPr>
                    <w:noProof/>
                    <w:kern w:val="2"/>
                    <w:sz w:val="24"/>
                    <w:szCs w:val="24"/>
                    <w14:ligatures w14:val="standardContextual"/>
                  </w:rPr>
                  <w:tab/>
                </w:r>
                <w:r w:rsidRPr="00735D9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_Toc225840876 \h </w:instrText>
                </w:r>
                <w:r>
                  <w:rPr>
                    <w:noProof/>
                    <w:webHidden/>
                  </w:rPr>
                </w:r>
                <w:r>
                  <w:rPr>
                    <w:noProof/>
                    <w:webHidden/>
                  </w:rPr>
                  <w:fldChar w:fldCharType="separate"/>
                </w:r>
                <w:r>
                  <w:rPr>
                    <w:noProof/>
                    <w:webHidden/>
                  </w:rPr>
                  <w:t>6</w:t>
                </w:r>
                <w:r>
                  <w:rPr>
                    <w:noProof/>
                    <w:webHidden/>
                  </w:rPr>
                  <w:fldChar w:fldCharType="end"/>
                </w:r>
              </w:hyperlink>
            </w:p>
            <w:p w14:paraId="6F4FF304" w14:textId="7D85C6E5" w:rsidR="004C590E" w:rsidRDefault="004C590E">
              <w:pPr>
                <w:pStyle w:val="Turinys1"/>
                <w:tabs>
                  <w:tab w:val="left" w:pos="720"/>
                </w:tabs>
                <w:rPr>
                  <w:noProof/>
                  <w:kern w:val="2"/>
                  <w:sz w:val="24"/>
                  <w:szCs w:val="24"/>
                  <w14:ligatures w14:val="standardContextual"/>
                </w:rPr>
              </w:pPr>
              <w:hyperlink w:anchor="_Toc225840877" w:history="1">
                <w:r w:rsidRPr="00735D98">
                  <w:rPr>
                    <w:rStyle w:val="Hipersaitas"/>
                    <w:rFonts w:eastAsia="Calibri" w:cstheme="minorHAnsi"/>
                    <w:noProof/>
                  </w:rPr>
                  <w:t>10.</w:t>
                </w:r>
                <w:r>
                  <w:rPr>
                    <w:noProof/>
                    <w:kern w:val="2"/>
                    <w:sz w:val="24"/>
                    <w:szCs w:val="24"/>
                    <w14:ligatures w14:val="standardContextual"/>
                  </w:rPr>
                  <w:tab/>
                </w:r>
                <w:r w:rsidRPr="00735D98">
                  <w:rPr>
                    <w:rStyle w:val="Hipersaitas"/>
                    <w:rFonts w:cstheme="minorHAnsi"/>
                    <w:noProof/>
                  </w:rPr>
                  <w:t>Sutarties sudarymas</w:t>
                </w:r>
                <w:r>
                  <w:rPr>
                    <w:noProof/>
                    <w:webHidden/>
                  </w:rPr>
                  <w:tab/>
                </w:r>
                <w:r>
                  <w:rPr>
                    <w:noProof/>
                    <w:webHidden/>
                  </w:rPr>
                  <w:fldChar w:fldCharType="begin"/>
                </w:r>
                <w:r>
                  <w:rPr>
                    <w:noProof/>
                    <w:webHidden/>
                  </w:rPr>
                  <w:instrText xml:space="preserve"> PAGEREF _Toc225840877 \h </w:instrText>
                </w:r>
                <w:r>
                  <w:rPr>
                    <w:noProof/>
                    <w:webHidden/>
                  </w:rPr>
                </w:r>
                <w:r>
                  <w:rPr>
                    <w:noProof/>
                    <w:webHidden/>
                  </w:rPr>
                  <w:fldChar w:fldCharType="separate"/>
                </w:r>
                <w:r>
                  <w:rPr>
                    <w:noProof/>
                    <w:webHidden/>
                  </w:rPr>
                  <w:t>6</w:t>
                </w:r>
                <w:r>
                  <w:rPr>
                    <w:noProof/>
                    <w:webHidden/>
                  </w:rPr>
                  <w:fldChar w:fldCharType="end"/>
                </w:r>
              </w:hyperlink>
            </w:p>
            <w:p w14:paraId="692AC082" w14:textId="0C499A49" w:rsidR="004C590E" w:rsidRDefault="004C590E">
              <w:pPr>
                <w:pStyle w:val="Turinys1"/>
                <w:rPr>
                  <w:noProof/>
                  <w:kern w:val="2"/>
                  <w:sz w:val="24"/>
                  <w:szCs w:val="24"/>
                  <w14:ligatures w14:val="standardContextual"/>
                </w:rPr>
              </w:pPr>
              <w:hyperlink w:anchor="_Toc225840878" w:history="1">
                <w:r w:rsidRPr="00735D98">
                  <w:rPr>
                    <w:rStyle w:val="Hipersaitas"/>
                    <w:rFonts w:cstheme="minorHAnsi"/>
                    <w:noProof/>
                  </w:rPr>
                  <w:t>11. Kitos sąlygos</w:t>
                </w:r>
                <w:r>
                  <w:rPr>
                    <w:noProof/>
                    <w:webHidden/>
                  </w:rPr>
                  <w:tab/>
                </w:r>
                <w:r>
                  <w:rPr>
                    <w:noProof/>
                    <w:webHidden/>
                  </w:rPr>
                  <w:fldChar w:fldCharType="begin"/>
                </w:r>
                <w:r>
                  <w:rPr>
                    <w:noProof/>
                    <w:webHidden/>
                  </w:rPr>
                  <w:instrText xml:space="preserve"> PAGEREF _Toc225840878 \h </w:instrText>
                </w:r>
                <w:r>
                  <w:rPr>
                    <w:noProof/>
                    <w:webHidden/>
                  </w:rPr>
                </w:r>
                <w:r>
                  <w:rPr>
                    <w:noProof/>
                    <w:webHidden/>
                  </w:rPr>
                  <w:fldChar w:fldCharType="separate"/>
                </w:r>
                <w:r>
                  <w:rPr>
                    <w:noProof/>
                    <w:webHidden/>
                  </w:rPr>
                  <w:t>6</w:t>
                </w:r>
                <w:r>
                  <w:rPr>
                    <w:noProof/>
                    <w:webHidden/>
                  </w:rPr>
                  <w:fldChar w:fldCharType="end"/>
                </w:r>
              </w:hyperlink>
            </w:p>
            <w:p w14:paraId="28283656" w14:textId="5A87E600" w:rsidR="004C590E" w:rsidRDefault="004C590E">
              <w:pPr>
                <w:pStyle w:val="Turinys1"/>
                <w:rPr>
                  <w:noProof/>
                  <w:kern w:val="2"/>
                  <w:sz w:val="24"/>
                  <w:szCs w:val="24"/>
                  <w14:ligatures w14:val="standardContextual"/>
                </w:rPr>
              </w:pPr>
              <w:hyperlink w:anchor="_Toc225840879" w:history="1">
                <w:r w:rsidRPr="00735D9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_Toc225840879 \h </w:instrText>
                </w:r>
                <w:r>
                  <w:rPr>
                    <w:noProof/>
                    <w:webHidden/>
                  </w:rPr>
                </w:r>
                <w:r>
                  <w:rPr>
                    <w:noProof/>
                    <w:webHidden/>
                  </w:rPr>
                  <w:fldChar w:fldCharType="separate"/>
                </w:r>
                <w:r>
                  <w:rPr>
                    <w:noProof/>
                    <w:webHidden/>
                  </w:rPr>
                  <w:t>8</w:t>
                </w:r>
                <w:r>
                  <w:rPr>
                    <w:noProof/>
                    <w:webHidden/>
                  </w:rPr>
                  <w:fldChar w:fldCharType="end"/>
                </w:r>
              </w:hyperlink>
            </w:p>
            <w:p w14:paraId="29B9456E" w14:textId="5E60C8CE" w:rsidR="004C590E" w:rsidRDefault="004C590E">
              <w:pPr>
                <w:pStyle w:val="Turinys2"/>
                <w:rPr>
                  <w:noProof/>
                  <w:kern w:val="2"/>
                  <w:sz w:val="24"/>
                  <w:szCs w:val="24"/>
                  <w14:ligatures w14:val="standardContextual"/>
                </w:rPr>
              </w:pPr>
              <w:hyperlink w:anchor="_Toc225840880" w:history="1">
                <w:r w:rsidRPr="00735D98">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_Toc225840880 \h </w:instrText>
                </w:r>
                <w:r>
                  <w:rPr>
                    <w:noProof/>
                    <w:webHidden/>
                  </w:rPr>
                </w:r>
                <w:r>
                  <w:rPr>
                    <w:noProof/>
                    <w:webHidden/>
                  </w:rPr>
                  <w:fldChar w:fldCharType="separate"/>
                </w:r>
                <w:r>
                  <w:rPr>
                    <w:noProof/>
                    <w:webHidden/>
                  </w:rPr>
                  <w:t>11</w:t>
                </w:r>
                <w:r>
                  <w:rPr>
                    <w:noProof/>
                    <w:webHidden/>
                  </w:rPr>
                  <w:fldChar w:fldCharType="end"/>
                </w:r>
              </w:hyperlink>
            </w:p>
            <w:p w14:paraId="4B1CE069" w14:textId="47A14CC5" w:rsidR="004C590E" w:rsidRDefault="004C590E" w:rsidP="004C590E">
              <w:pPr>
                <w:pStyle w:val="Turinys2"/>
                <w:rPr>
                  <w:noProof/>
                  <w:kern w:val="2"/>
                  <w:sz w:val="24"/>
                  <w:szCs w:val="24"/>
                  <w14:ligatures w14:val="standardContextual"/>
                </w:rPr>
              </w:pPr>
              <w:hyperlink w:anchor="_Toc225840881" w:history="1">
                <w:r w:rsidRPr="00735D9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_Toc225840881 \h </w:instrText>
                </w:r>
                <w:r>
                  <w:rPr>
                    <w:noProof/>
                    <w:webHidden/>
                  </w:rPr>
                </w:r>
                <w:r>
                  <w:rPr>
                    <w:noProof/>
                    <w:webHidden/>
                  </w:rPr>
                  <w:fldChar w:fldCharType="separate"/>
                </w:r>
                <w:r>
                  <w:rPr>
                    <w:noProof/>
                    <w:webHidden/>
                  </w:rPr>
                  <w:t>12</w:t>
                </w:r>
                <w:r>
                  <w:rPr>
                    <w:noProof/>
                    <w:webHidden/>
                  </w:rPr>
                  <w:fldChar w:fldCharType="end"/>
                </w:r>
              </w:hyperlink>
            </w:p>
            <w:p w14:paraId="2DD9FC34" w14:textId="78CCE2B3" w:rsidR="004C590E" w:rsidRDefault="004C590E">
              <w:pPr>
                <w:pStyle w:val="Turinys2"/>
                <w:rPr>
                  <w:noProof/>
                  <w:kern w:val="2"/>
                  <w:sz w:val="24"/>
                  <w:szCs w:val="24"/>
                  <w14:ligatures w14:val="standardContextual"/>
                </w:rPr>
              </w:pPr>
              <w:hyperlink w:anchor="_Toc225840884" w:history="1">
                <w:r w:rsidRPr="00735D9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_Toc225840884 \h </w:instrText>
                </w:r>
                <w:r>
                  <w:rPr>
                    <w:noProof/>
                    <w:webHidden/>
                  </w:rPr>
                </w:r>
                <w:r>
                  <w:rPr>
                    <w:noProof/>
                    <w:webHidden/>
                  </w:rPr>
                  <w:fldChar w:fldCharType="separate"/>
                </w:r>
                <w:r>
                  <w:rPr>
                    <w:noProof/>
                    <w:webHidden/>
                  </w:rPr>
                  <w:t>22</w:t>
                </w:r>
                <w:r>
                  <w:rPr>
                    <w:noProof/>
                    <w:webHidden/>
                  </w:rPr>
                  <w:fldChar w:fldCharType="end"/>
                </w:r>
              </w:hyperlink>
            </w:p>
            <w:p w14:paraId="1EAD2B7D" w14:textId="18FBE030" w:rsidR="004C590E" w:rsidRDefault="004C590E">
              <w:pPr>
                <w:pStyle w:val="Turinys2"/>
                <w:rPr>
                  <w:noProof/>
                  <w:kern w:val="2"/>
                  <w:sz w:val="24"/>
                  <w:szCs w:val="24"/>
                  <w14:ligatures w14:val="standardContextual"/>
                </w:rPr>
              </w:pPr>
              <w:hyperlink w:anchor="_Toc225840885" w:history="1">
                <w:r w:rsidRPr="00735D98">
                  <w:rPr>
                    <w:rStyle w:val="Hipersaitas"/>
                    <w:rFonts w:eastAsia="Calibri" w:cstheme="minorHAnsi"/>
                    <w:noProof/>
                  </w:rPr>
                  <w:t xml:space="preserve">Pirkimo sąlygų 5 priedas „EBVPD“ </w:t>
                </w:r>
                <w:r w:rsidRPr="00735D98">
                  <w:rPr>
                    <w:rStyle w:val="Hipersaitas"/>
                    <w:rFonts w:cstheme="minorHAnsi"/>
                    <w:noProof/>
                  </w:rPr>
                  <w:t>(XML formatu)</w:t>
                </w:r>
                <w:r>
                  <w:rPr>
                    <w:noProof/>
                    <w:webHidden/>
                  </w:rPr>
                  <w:tab/>
                </w:r>
                <w:r>
                  <w:rPr>
                    <w:noProof/>
                    <w:webHidden/>
                  </w:rPr>
                  <w:fldChar w:fldCharType="begin"/>
                </w:r>
                <w:r>
                  <w:rPr>
                    <w:noProof/>
                    <w:webHidden/>
                  </w:rPr>
                  <w:instrText xml:space="preserve"> PAGEREF _Toc225840885 \h </w:instrText>
                </w:r>
                <w:r>
                  <w:rPr>
                    <w:noProof/>
                    <w:webHidden/>
                  </w:rPr>
                </w:r>
                <w:r>
                  <w:rPr>
                    <w:noProof/>
                    <w:webHidden/>
                  </w:rPr>
                  <w:fldChar w:fldCharType="separate"/>
                </w:r>
                <w:r>
                  <w:rPr>
                    <w:noProof/>
                    <w:webHidden/>
                  </w:rPr>
                  <w:t>23</w:t>
                </w:r>
                <w:r>
                  <w:rPr>
                    <w:noProof/>
                    <w:webHidden/>
                  </w:rPr>
                  <w:fldChar w:fldCharType="end"/>
                </w:r>
              </w:hyperlink>
            </w:p>
            <w:p w14:paraId="746A10A8" w14:textId="17EBB09B" w:rsidR="004C590E" w:rsidRDefault="004C590E">
              <w:pPr>
                <w:pStyle w:val="Turinys2"/>
                <w:rPr>
                  <w:noProof/>
                  <w:kern w:val="2"/>
                  <w:sz w:val="24"/>
                  <w:szCs w:val="24"/>
                  <w14:ligatures w14:val="standardContextual"/>
                </w:rPr>
              </w:pPr>
              <w:hyperlink w:anchor="_Toc225840886" w:history="1">
                <w:r w:rsidRPr="00735D98">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_Toc225840886 \h </w:instrText>
                </w:r>
                <w:r>
                  <w:rPr>
                    <w:noProof/>
                    <w:webHidden/>
                  </w:rPr>
                </w:r>
                <w:r>
                  <w:rPr>
                    <w:noProof/>
                    <w:webHidden/>
                  </w:rPr>
                  <w:fldChar w:fldCharType="separate"/>
                </w:r>
                <w:r>
                  <w:rPr>
                    <w:noProof/>
                    <w:webHidden/>
                  </w:rPr>
                  <w:t>24</w:t>
                </w:r>
                <w:r>
                  <w:rPr>
                    <w:noProof/>
                    <w:webHidden/>
                  </w:rPr>
                  <w:fldChar w:fldCharType="end"/>
                </w:r>
              </w:hyperlink>
            </w:p>
            <w:p w14:paraId="240DEA5B" w14:textId="650A1DB3" w:rsidR="004C590E" w:rsidRDefault="004C590E">
              <w:pPr>
                <w:pStyle w:val="Turinys2"/>
                <w:rPr>
                  <w:noProof/>
                  <w:kern w:val="2"/>
                  <w:sz w:val="24"/>
                  <w:szCs w:val="24"/>
                  <w14:ligatures w14:val="standardContextual"/>
                </w:rPr>
              </w:pPr>
              <w:hyperlink w:anchor="_Toc225840887" w:history="1">
                <w:r w:rsidRPr="00735D98">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_Toc225840887 \h </w:instrText>
                </w:r>
                <w:r>
                  <w:rPr>
                    <w:noProof/>
                    <w:webHidden/>
                  </w:rPr>
                </w:r>
                <w:r>
                  <w:rPr>
                    <w:noProof/>
                    <w:webHidden/>
                  </w:rPr>
                  <w:fldChar w:fldCharType="separate"/>
                </w:r>
                <w:r>
                  <w:rPr>
                    <w:noProof/>
                    <w:webHidden/>
                  </w:rPr>
                  <w:t>26</w:t>
                </w:r>
                <w:r>
                  <w:rPr>
                    <w:noProof/>
                    <w:webHidden/>
                  </w:rPr>
                  <w:fldChar w:fldCharType="end"/>
                </w:r>
              </w:hyperlink>
            </w:p>
            <w:p w14:paraId="44E45922" w14:textId="4D4DE23D" w:rsidR="004C590E" w:rsidRDefault="004C590E">
              <w:pPr>
                <w:pStyle w:val="Turinys2"/>
                <w:rPr>
                  <w:noProof/>
                  <w:kern w:val="2"/>
                  <w:sz w:val="24"/>
                  <w:szCs w:val="24"/>
                  <w14:ligatures w14:val="standardContextual"/>
                </w:rPr>
              </w:pPr>
              <w:hyperlink w:anchor="_Toc225840888" w:history="1">
                <w:r w:rsidRPr="00735D98">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_Toc225840888 \h </w:instrText>
                </w:r>
                <w:r>
                  <w:rPr>
                    <w:noProof/>
                    <w:webHidden/>
                  </w:rPr>
                </w:r>
                <w:r>
                  <w:rPr>
                    <w:noProof/>
                    <w:webHidden/>
                  </w:rPr>
                  <w:fldChar w:fldCharType="separate"/>
                </w:r>
                <w:r>
                  <w:rPr>
                    <w:noProof/>
                    <w:webHidden/>
                  </w:rPr>
                  <w:t>27</w:t>
                </w:r>
                <w:r>
                  <w:rPr>
                    <w:noProof/>
                    <w:webHidden/>
                  </w:rPr>
                  <w:fldChar w:fldCharType="end"/>
                </w:r>
              </w:hyperlink>
            </w:p>
            <w:p w14:paraId="073C5069" w14:textId="087EC9FE" w:rsidR="004C590E" w:rsidRDefault="004C590E">
              <w:pPr>
                <w:pStyle w:val="Turinys2"/>
                <w:rPr>
                  <w:noProof/>
                  <w:kern w:val="2"/>
                  <w:sz w:val="24"/>
                  <w:szCs w:val="24"/>
                  <w14:ligatures w14:val="standardContextual"/>
                </w:rPr>
              </w:pPr>
              <w:hyperlink w:anchor="_Toc225840889" w:history="1">
                <w:r w:rsidRPr="00735D98">
                  <w:rPr>
                    <w:rStyle w:val="Hipersaitas"/>
                    <w:rFonts w:eastAsia="Calibri" w:cstheme="minorHAnsi"/>
                    <w:noProof/>
                  </w:rPr>
                  <w:t>Pirkimo sąlygų 9 priedas „</w:t>
                </w:r>
                <w:r w:rsidRPr="00735D98">
                  <w:rPr>
                    <w:rStyle w:val="Hipersaitas"/>
                    <w:rFonts w:cstheme="minorHAnsi"/>
                    <w:noProof/>
                  </w:rPr>
                  <w:t>Nacionalinio saugumo reikalavimų atitikties deklaracija</w:t>
                </w:r>
                <w:r w:rsidRPr="00735D98">
                  <w:rPr>
                    <w:rStyle w:val="Hipersaitas"/>
                    <w:rFonts w:eastAsia="Calibri" w:cstheme="minorHAnsi"/>
                    <w:noProof/>
                  </w:rPr>
                  <w:t>“</w:t>
                </w:r>
                <w:r>
                  <w:rPr>
                    <w:noProof/>
                    <w:webHidden/>
                  </w:rPr>
                  <w:tab/>
                </w:r>
                <w:r>
                  <w:rPr>
                    <w:noProof/>
                    <w:webHidden/>
                  </w:rPr>
                  <w:fldChar w:fldCharType="begin"/>
                </w:r>
                <w:r>
                  <w:rPr>
                    <w:noProof/>
                    <w:webHidden/>
                  </w:rPr>
                  <w:instrText xml:space="preserve"> PAGEREF _Toc225840889 \h </w:instrText>
                </w:r>
                <w:r>
                  <w:rPr>
                    <w:noProof/>
                    <w:webHidden/>
                  </w:rPr>
                </w:r>
                <w:r>
                  <w:rPr>
                    <w:noProof/>
                    <w:webHidden/>
                  </w:rPr>
                  <w:fldChar w:fldCharType="separate"/>
                </w:r>
                <w:r>
                  <w:rPr>
                    <w:noProof/>
                    <w:webHidden/>
                  </w:rPr>
                  <w:t>28</w:t>
                </w:r>
                <w:r>
                  <w:rPr>
                    <w:noProof/>
                    <w:webHidden/>
                  </w:rPr>
                  <w:fldChar w:fldCharType="end"/>
                </w:r>
              </w:hyperlink>
            </w:p>
            <w:p w14:paraId="0DDC40AE" w14:textId="2FE58491" w:rsidR="001C24BC" w:rsidRPr="00952D0D" w:rsidRDefault="001C24BC" w:rsidP="004E4612">
              <w:pPr>
                <w:spacing w:after="120" w:line="20" w:lineRule="atLeast"/>
                <w:contextualSpacing/>
                <w:rPr>
                  <w:rFonts w:cstheme="minorHAnsi"/>
                </w:rPr>
              </w:pPr>
              <w:r w:rsidRPr="00952D0D">
                <w:rPr>
                  <w:rFonts w:cstheme="minorHAnsi"/>
                  <w:b/>
                  <w:bCs/>
                  <w:color w:val="2B579A"/>
                  <w:shd w:val="clear" w:color="auto" w:fill="E6E6E6"/>
                </w:rPr>
                <w:fldChar w:fldCharType="end"/>
              </w:r>
            </w:p>
          </w:sdtContent>
        </w:sdt>
        <w:p w14:paraId="73CCB438" w14:textId="0E813B55" w:rsidR="005F13F0" w:rsidRPr="006633D6" w:rsidRDefault="001C24BC" w:rsidP="004E4612">
          <w:pPr>
            <w:spacing w:after="120" w:line="20" w:lineRule="atLeast"/>
            <w:contextualSpacing/>
            <w:rPr>
              <w:rFonts w:cstheme="minorHAnsi"/>
              <w:highlight w:val="lightGray"/>
            </w:rPr>
          </w:pPr>
          <w:r w:rsidRPr="00952D0D">
            <w:rPr>
              <w:rFonts w:cstheme="minorHAnsi"/>
            </w:rPr>
            <w:br w:type="page"/>
          </w:r>
        </w:p>
      </w:sdtContent>
    </w:sdt>
    <w:p w14:paraId="7DBFF88B" w14:textId="0FE73970" w:rsidR="002415C7" w:rsidRPr="00914B9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5840868"/>
      <w:bookmarkStart w:id="1" w:name="_Toc335201954"/>
      <w:bookmarkStart w:id="2" w:name="_Toc147739116"/>
      <w:r w:rsidRPr="00914B9E">
        <w:rPr>
          <w:rFonts w:asciiTheme="minorHAnsi" w:hAnsiTheme="minorHAnsi" w:cstheme="minorHAnsi"/>
        </w:rPr>
        <w:lastRenderedPageBreak/>
        <w:t>Bendra informacija</w:t>
      </w:r>
      <w:bookmarkEnd w:id="0"/>
    </w:p>
    <w:p w14:paraId="6EFB87CB" w14:textId="36E667A3"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 xml:space="preserve">Perkančioji organizacija – </w:t>
      </w:r>
      <w:r w:rsidRPr="00E22E2D">
        <w:rPr>
          <w:rFonts w:cstheme="minorHAnsi"/>
        </w:rPr>
        <w:t>Kauno miesto savivaldybės administracija</w:t>
      </w:r>
      <w:r w:rsidRPr="002D6031">
        <w:rPr>
          <w:rFonts w:eastAsia="Calibri" w:cstheme="minorHAnsi"/>
        </w:rPr>
        <w:t>,</w:t>
      </w:r>
      <w:r w:rsidRPr="002D6031">
        <w:rPr>
          <w:rFonts w:eastAsia="Calibri" w:cstheme="minorHAnsi"/>
          <w:color w:val="00B050"/>
        </w:rPr>
        <w:t xml:space="preserve"> </w:t>
      </w:r>
      <w:r w:rsidRPr="002D6031">
        <w:rPr>
          <w:rFonts w:eastAsia="Calibri" w:cstheme="minorHAnsi"/>
        </w:rPr>
        <w:t xml:space="preserve">juridinio asmens kodas </w:t>
      </w:r>
      <w:r w:rsidRPr="00E22E2D">
        <w:rPr>
          <w:rFonts w:cstheme="minorHAnsi"/>
          <w:bCs/>
          <w:iCs/>
        </w:rPr>
        <w:t>188764867</w:t>
      </w:r>
      <w:r w:rsidRPr="00E22E2D">
        <w:rPr>
          <w:rFonts w:eastAsia="Calibri" w:cstheme="minorHAnsi"/>
          <w:bCs/>
        </w:rPr>
        <w:t>,</w:t>
      </w:r>
      <w:r w:rsidRPr="002D6031">
        <w:rPr>
          <w:rFonts w:eastAsia="Calibri" w:cstheme="minorHAnsi"/>
        </w:rPr>
        <w:t xml:space="preserve"> adresas</w:t>
      </w:r>
      <w:r w:rsidR="00E22E2D">
        <w:rPr>
          <w:rFonts w:eastAsia="Calibri" w:cstheme="minorHAnsi"/>
        </w:rPr>
        <w:t>,</w:t>
      </w:r>
      <w:r w:rsidRPr="002D6031">
        <w:rPr>
          <w:rFonts w:eastAsia="Calibri" w:cstheme="minorHAnsi"/>
        </w:rPr>
        <w:t xml:space="preserve"> </w:t>
      </w:r>
      <w:r w:rsidRPr="00E22E2D">
        <w:rPr>
          <w:rFonts w:cstheme="minorHAnsi"/>
          <w:bCs/>
          <w:iCs/>
        </w:rPr>
        <w:t>Laisvės al. 96, LT-44251, Kaunas</w:t>
      </w:r>
      <w:r w:rsidRPr="00E22E2D">
        <w:rPr>
          <w:rFonts w:eastAsia="Calibri" w:cstheme="minorHAnsi"/>
          <w:bCs/>
        </w:rPr>
        <w:t>.</w:t>
      </w:r>
      <w:r w:rsidRPr="002D6031">
        <w:rPr>
          <w:rFonts w:eastAsia="Calibri" w:cstheme="minorHAnsi"/>
        </w:rPr>
        <w:t xml:space="preserve"> </w:t>
      </w:r>
      <w:bookmarkStart w:id="3" w:name="_Hlk184050846"/>
      <w:r w:rsidRPr="002D6031">
        <w:rPr>
          <w:rFonts w:eastAsia="Calibri" w:cstheme="minorHAnsi"/>
        </w:rPr>
        <w:t>Perkančioji organizacija yra PVM mokėtoja.</w:t>
      </w:r>
    </w:p>
    <w:p w14:paraId="42957B72" w14:textId="77777777" w:rsidR="00FA608B" w:rsidRPr="005F2B55" w:rsidRDefault="00FA608B" w:rsidP="00FA608B">
      <w:pPr>
        <w:pStyle w:val="Sraopastraipa"/>
        <w:tabs>
          <w:tab w:val="left" w:pos="9631"/>
        </w:tabs>
        <w:spacing w:line="240" w:lineRule="atLeast"/>
        <w:ind w:left="360"/>
        <w:jc w:val="both"/>
        <w:rPr>
          <w:rFonts w:cstheme="minorHAnsi"/>
          <w:b/>
          <w:bCs/>
        </w:rPr>
      </w:pPr>
      <w:r w:rsidRPr="005F2B55">
        <w:rPr>
          <w:rFonts w:cstheme="minorHAnsi"/>
          <w:b/>
          <w:bCs/>
        </w:rPr>
        <w:t>Perkančiosios organizacijos kontaktiniai asmenys:</w:t>
      </w:r>
    </w:p>
    <w:p w14:paraId="2CF90FC1" w14:textId="01F5D032" w:rsidR="00E22E2D" w:rsidRPr="005F2B55" w:rsidRDefault="00FA608B" w:rsidP="005F2B55">
      <w:pPr>
        <w:pStyle w:val="Sraopastraipa"/>
        <w:tabs>
          <w:tab w:val="left" w:pos="9631"/>
        </w:tabs>
        <w:spacing w:line="240" w:lineRule="atLeast"/>
        <w:ind w:left="0" w:firstLine="567"/>
        <w:jc w:val="both"/>
        <w:rPr>
          <w:rFonts w:cstheme="minorHAnsi"/>
          <w:spacing w:val="-2"/>
        </w:rPr>
      </w:pPr>
      <w:r w:rsidRPr="009E55BE">
        <w:rPr>
          <w:rFonts w:cstheme="minorHAnsi"/>
          <w:b/>
        </w:rPr>
        <w:t>– dėl klausimų, susijusių su pirkimo objektu</w:t>
      </w:r>
      <w:r w:rsidRPr="009E55BE">
        <w:rPr>
          <w:rFonts w:cstheme="minorHAnsi"/>
        </w:rPr>
        <w:t xml:space="preserve"> </w:t>
      </w:r>
      <w:r w:rsidR="00E22E2D">
        <w:rPr>
          <w:rFonts w:cstheme="minorHAnsi"/>
        </w:rPr>
        <w:t xml:space="preserve">– </w:t>
      </w:r>
      <w:r w:rsidR="00E22E2D" w:rsidRPr="005F2B55">
        <w:rPr>
          <w:rFonts w:ascii="Calibri" w:hAnsi="Calibri" w:cs="Calibri"/>
          <w:spacing w:val="-2"/>
        </w:rPr>
        <w:t xml:space="preserve">Kauno miesto savivaldybės administracijos Sporto skyriaus vedėjo pavaduotoja Vyginta Poderytė-Martinkienė, tel. +370 612 43838, el. p. vyginta.poderyte-martinkiene@kaunas.lt. </w:t>
      </w:r>
    </w:p>
    <w:p w14:paraId="4CD109FA" w14:textId="0FCBDD34" w:rsidR="00FA608B" w:rsidRPr="00E22E2D" w:rsidRDefault="00FA608B" w:rsidP="00FA608B">
      <w:pPr>
        <w:pStyle w:val="Sraopastraipa"/>
        <w:tabs>
          <w:tab w:val="left" w:pos="426"/>
        </w:tabs>
        <w:spacing w:line="240" w:lineRule="atLeast"/>
        <w:ind w:left="0" w:firstLine="567"/>
        <w:jc w:val="both"/>
        <w:rPr>
          <w:rFonts w:cstheme="minorHAnsi"/>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E22E2D">
        <w:rPr>
          <w:rFonts w:cstheme="minorHAnsi"/>
        </w:rPr>
        <w:t xml:space="preserve">Kauno miesto savivaldybės administracijos Centrinio viešųjų pirkimų ir koncesijų skyriaus vyriausioji specialistė </w:t>
      </w:r>
      <w:r w:rsidR="00E22E2D" w:rsidRPr="00E22E2D">
        <w:rPr>
          <w:rFonts w:cstheme="minorHAnsi"/>
        </w:rPr>
        <w:t>Asta Vilutytė</w:t>
      </w:r>
      <w:r w:rsidRPr="00E22E2D">
        <w:rPr>
          <w:rFonts w:cstheme="minorHAnsi"/>
        </w:rPr>
        <w:t xml:space="preserve">, </w:t>
      </w:r>
      <w:r w:rsidR="00D012B3">
        <w:rPr>
          <w:rFonts w:cstheme="minorHAnsi"/>
        </w:rPr>
        <w:t xml:space="preserve">             </w:t>
      </w:r>
      <w:r w:rsidRPr="00E22E2D">
        <w:rPr>
          <w:rFonts w:cstheme="minorHAnsi"/>
        </w:rPr>
        <w:t>tel. +370</w:t>
      </w:r>
      <w:r w:rsidR="00E22E2D">
        <w:rPr>
          <w:rFonts w:cstheme="minorHAnsi"/>
        </w:rPr>
        <w:t> 672 26916</w:t>
      </w:r>
      <w:r w:rsidRPr="00E22E2D">
        <w:rPr>
          <w:rFonts w:cstheme="minorHAnsi"/>
        </w:rPr>
        <w:t xml:space="preserve">, el. p. </w:t>
      </w:r>
      <w:hyperlink r:id="rId11" w:history="1">
        <w:r w:rsidR="00E22E2D" w:rsidRPr="0005328B">
          <w:rPr>
            <w:rStyle w:val="Hipersaitas"/>
            <w:rFonts w:cstheme="minorHAnsi"/>
          </w:rPr>
          <w:t>asta.vilutyte@kaunas.lt</w:t>
        </w:r>
      </w:hyperlink>
      <w:r w:rsidRPr="00E22E2D">
        <w:rPr>
          <w:rFonts w:cstheme="minorHAnsi"/>
        </w:rPr>
        <w:t xml:space="preserve">. </w:t>
      </w:r>
    </w:p>
    <w:bookmarkEnd w:id="3"/>
    <w:p w14:paraId="0A789C8E" w14:textId="0144F47C" w:rsidR="00FA608B" w:rsidRPr="00B84602" w:rsidRDefault="00FA608B" w:rsidP="00FA608B">
      <w:pPr>
        <w:pStyle w:val="Sraopastraipa"/>
        <w:numPr>
          <w:ilvl w:val="1"/>
          <w:numId w:val="1"/>
        </w:numPr>
        <w:tabs>
          <w:tab w:val="left" w:pos="993"/>
        </w:tabs>
        <w:spacing w:after="0" w:line="240" w:lineRule="atLeast"/>
        <w:ind w:left="0" w:firstLine="567"/>
        <w:jc w:val="both"/>
        <w:rPr>
          <w:rFonts w:cstheme="minorHAnsi"/>
        </w:rPr>
      </w:pPr>
      <w:r w:rsidRPr="00B84602">
        <w:rPr>
          <w:rFonts w:eastAsia="Calibri" w:cstheme="minorHAnsi"/>
        </w:rPr>
        <w:t xml:space="preserve">Pirkimą atlieka  centrinė perkančioji organizacija, skirianti viešojo pirkimo sutartis arba sudaranti preliminariąsias sutartis dėl kitiems pirkėjams skirtų darbų, prekių ar paslaugų. Sutartį pasirašys pati centrinė perkančioji organizacija, nes </w:t>
      </w:r>
      <w:r w:rsidR="00B84602">
        <w:rPr>
          <w:rFonts w:eastAsia="Calibri" w:cstheme="minorHAnsi"/>
        </w:rPr>
        <w:t xml:space="preserve">prekės </w:t>
      </w:r>
      <w:r w:rsidRPr="00B84602">
        <w:rPr>
          <w:rFonts w:eastAsia="Calibri" w:cstheme="minorHAnsi"/>
        </w:rPr>
        <w:t>perk</w:t>
      </w:r>
      <w:r w:rsidR="00B84602">
        <w:rPr>
          <w:rFonts w:eastAsia="Calibri" w:cstheme="minorHAnsi"/>
        </w:rPr>
        <w:t>amos</w:t>
      </w:r>
      <w:r w:rsidR="00D012B3">
        <w:rPr>
          <w:rFonts w:eastAsia="Calibri" w:cstheme="minorHAnsi"/>
        </w:rPr>
        <w:t xml:space="preserve"> (nuomojamos)</w:t>
      </w:r>
      <w:r w:rsidRPr="00B84602">
        <w:rPr>
          <w:rFonts w:eastAsia="Calibri" w:cstheme="minorHAnsi"/>
        </w:rPr>
        <w:t xml:space="preserve"> savo reikmėms.</w:t>
      </w:r>
    </w:p>
    <w:p w14:paraId="2239DD1B" w14:textId="6F35431A" w:rsidR="002F5F8E" w:rsidRPr="00122204" w:rsidRDefault="002F5F8E" w:rsidP="005B2BBB">
      <w:pPr>
        <w:pStyle w:val="Sraopastraipa"/>
        <w:spacing w:after="0" w:line="240" w:lineRule="atLeast"/>
        <w:ind w:left="0" w:firstLine="567"/>
        <w:jc w:val="both"/>
        <w:rPr>
          <w:rFonts w:eastAsia="Calibri" w:cstheme="minorHAnsi"/>
        </w:rPr>
      </w:pPr>
      <w:r w:rsidRPr="00B84602">
        <w:t xml:space="preserve">1.3. </w:t>
      </w:r>
      <w:r w:rsidR="007D6857" w:rsidRPr="00B84602">
        <w:t>Pirkimas</w:t>
      </w:r>
      <w:r w:rsidR="00B37854" w:rsidRPr="00B84602">
        <w:t xml:space="preserve"> neatlieka</w:t>
      </w:r>
      <w:r w:rsidR="007D6857" w:rsidRPr="00B84602">
        <w:t>mas</w:t>
      </w:r>
      <w:r w:rsidR="00B37854" w:rsidRPr="00B84602">
        <w:t xml:space="preserve"> </w:t>
      </w:r>
      <w:r w:rsidRPr="00B84602">
        <w:t>naudojantis centralizuotų pirkimų katalogu</w:t>
      </w:r>
      <w:r w:rsidR="007D6857" w:rsidRPr="00122204">
        <w:t xml:space="preserve">, nes </w:t>
      </w:r>
      <w:r w:rsidR="005B2BBB" w:rsidRPr="00122204">
        <w:rPr>
          <w:rFonts w:cstheme="minorHAnsi"/>
        </w:rPr>
        <w:t>CPO LT kataloge tokių prekių nėra. CPO LT katalogo patikrinimo data – 202</w:t>
      </w:r>
      <w:r w:rsidR="00832905">
        <w:rPr>
          <w:rFonts w:cstheme="minorHAnsi"/>
        </w:rPr>
        <w:t>6-</w:t>
      </w:r>
      <w:r w:rsidR="00832905" w:rsidRPr="00D012B3">
        <w:rPr>
          <w:rFonts w:cstheme="minorHAnsi"/>
        </w:rPr>
        <w:t>0</w:t>
      </w:r>
      <w:r w:rsidR="003E20EC" w:rsidRPr="00D012B3">
        <w:rPr>
          <w:rFonts w:cstheme="minorHAnsi"/>
        </w:rPr>
        <w:t>4</w:t>
      </w:r>
      <w:r w:rsidR="00832905" w:rsidRPr="00D012B3">
        <w:rPr>
          <w:rFonts w:cstheme="minorHAnsi"/>
        </w:rPr>
        <w:t>-0</w:t>
      </w:r>
      <w:r w:rsidR="003E20EC" w:rsidRPr="00D012B3">
        <w:rPr>
          <w:rFonts w:cstheme="minorHAnsi"/>
        </w:rPr>
        <w:t>1</w:t>
      </w:r>
      <w:r w:rsidR="005B2BBB" w:rsidRPr="00D012B3">
        <w:rPr>
          <w:rFonts w:cstheme="minorHAnsi"/>
        </w:rPr>
        <w:t>.</w:t>
      </w:r>
      <w:r w:rsidR="005B2BBB" w:rsidRPr="00122204">
        <w:rPr>
          <w:rFonts w:cstheme="minorHAnsi"/>
        </w:rPr>
        <w:t xml:space="preserve"> </w:t>
      </w:r>
    </w:p>
    <w:p w14:paraId="157B8A95" w14:textId="77777777" w:rsidR="00040DAA" w:rsidRPr="00122204" w:rsidRDefault="002F5F8E" w:rsidP="00040DAA">
      <w:pPr>
        <w:spacing w:after="0" w:line="240" w:lineRule="auto"/>
        <w:ind w:firstLine="567"/>
        <w:rPr>
          <w:rFonts w:eastAsia="Times New Roman" w:cstheme="minorHAnsi"/>
        </w:rPr>
      </w:pPr>
      <w:r w:rsidRPr="00122204">
        <w:rPr>
          <w:rFonts w:cstheme="minorHAnsi"/>
        </w:rPr>
        <w:t xml:space="preserve">1.4. </w:t>
      </w:r>
      <w:r w:rsidR="00AA23FB" w:rsidRPr="00122204">
        <w:rPr>
          <w:rFonts w:cstheme="minorHAnsi"/>
        </w:rPr>
        <w:t xml:space="preserve"> </w:t>
      </w:r>
      <w:r w:rsidR="00AA23FB" w:rsidRPr="00122204">
        <w:rPr>
          <w:rFonts w:eastAsia="Times New Roman" w:cstheme="minorHAnsi"/>
        </w:rPr>
        <w:t>Perkančioji organizacija nerezervuoja teisės dalyvauti pirkime.</w:t>
      </w:r>
    </w:p>
    <w:p w14:paraId="1B83903A" w14:textId="77777777" w:rsidR="007C4A1A" w:rsidRPr="00122204" w:rsidRDefault="00C447D2" w:rsidP="007C4A1A">
      <w:pPr>
        <w:spacing w:after="0" w:line="240" w:lineRule="auto"/>
        <w:ind w:firstLine="567"/>
      </w:pPr>
      <w:r w:rsidRPr="00122204">
        <w:t>1.</w:t>
      </w:r>
      <w:r w:rsidR="00095A99" w:rsidRPr="00122204">
        <w:t>5</w:t>
      </w:r>
      <w:r w:rsidRPr="00122204">
        <w:t xml:space="preserve">. </w:t>
      </w:r>
      <w:r w:rsidR="00E32C8E" w:rsidRPr="00122204">
        <w:t xml:space="preserve">Stebėtojai dalyvauti </w:t>
      </w:r>
      <w:r w:rsidR="008A3C98" w:rsidRPr="00122204">
        <w:t>K</w:t>
      </w:r>
      <w:r w:rsidR="00E32C8E" w:rsidRPr="00122204">
        <w:t>omisijos posėdžiuose nėra kviečiami.</w:t>
      </w:r>
    </w:p>
    <w:p w14:paraId="50A69F71" w14:textId="34ACCB4D" w:rsidR="00D012B3" w:rsidRPr="00122204" w:rsidRDefault="007C4A1A" w:rsidP="00D012B3">
      <w:pPr>
        <w:shd w:val="clear" w:color="auto" w:fill="E2EFD9" w:themeFill="accent6" w:themeFillTint="33"/>
        <w:spacing w:after="0" w:line="240" w:lineRule="auto"/>
        <w:ind w:firstLine="567"/>
        <w:jc w:val="both"/>
        <w:rPr>
          <w:rFonts w:cstheme="minorHAnsi"/>
        </w:rPr>
      </w:pPr>
      <w:r w:rsidRPr="00122204">
        <w:t xml:space="preserve">1.6. </w:t>
      </w:r>
      <w:r w:rsidR="005C2333" w:rsidRPr="009F07F4">
        <w:rPr>
          <w:rFonts w:ascii="Calibri" w:hAnsi="Calibri" w:cs="Calibri"/>
        </w:rPr>
        <w:t>Atliekamas žaliasis pirkimas. Pirkimas vykdomas vadovaujantis Lietuvos Respublikos aplinkos ministro 2011 m. birželio 28 d. įsakymo Nr. D1-508 „</w:t>
      </w:r>
      <w:hyperlink r:id="rId12" w:history="1">
        <w:r w:rsidR="005C2333" w:rsidRPr="009F07F4">
          <w:rPr>
            <w:rStyle w:val="Hipersaitas"/>
            <w:rFonts w:ascii="Calibri" w:hAnsi="Calibri" w:cs="Calibri"/>
            <w:color w:val="0070C0"/>
            <w:u w:val="single"/>
          </w:rPr>
          <w:t>Dėl Aplinkos apsaugos kriterijų taikymo, vykdant žaliuosius pirkimus, tvarkos aprašo patvirtinimo</w:t>
        </w:r>
      </w:hyperlink>
      <w:r w:rsidR="005C2333" w:rsidRPr="009F07F4">
        <w:rPr>
          <w:rFonts w:ascii="Calibri" w:hAnsi="Calibri" w:cs="Calibri"/>
        </w:rPr>
        <w:t xml:space="preserve">“ </w:t>
      </w:r>
      <w:r w:rsidR="005C2333" w:rsidRPr="009F07F4">
        <w:rPr>
          <w:rFonts w:cstheme="minorHAnsi"/>
        </w:rPr>
        <w:t>4.4.4.</w:t>
      </w:r>
      <w:r w:rsidR="005C2333">
        <w:rPr>
          <w:rFonts w:cstheme="minorHAnsi"/>
        </w:rPr>
        <w:t>2</w:t>
      </w:r>
      <w:r w:rsidR="005C2333" w:rsidRPr="009F07F4">
        <w:rPr>
          <w:rFonts w:cstheme="minorHAnsi"/>
        </w:rPr>
        <w:t xml:space="preserve"> </w:t>
      </w:r>
      <w:r w:rsidR="005C2333" w:rsidRPr="009F07F4">
        <w:rPr>
          <w:rFonts w:ascii="Calibri" w:hAnsi="Calibri" w:cs="Calibri"/>
        </w:rPr>
        <w:t>punktu</w:t>
      </w:r>
      <w:r w:rsidR="00D012B3">
        <w:rPr>
          <w:rFonts w:ascii="Calibri" w:hAnsi="Calibri" w:cs="Calibri"/>
        </w:rPr>
        <w:t xml:space="preserve">: </w:t>
      </w:r>
      <w:r w:rsidR="00D012B3">
        <w:rPr>
          <w:color w:val="000000"/>
        </w:rPr>
        <w:t xml:space="preserve">prekei pagaminti, tiekti ir (ar) naudoti, paslaugai teikti ar darbams atlikti sunaudojama mažiau elektros energijos ir (ar) naudojama energija iš atsinaujinančių energijos išteklių, t. y. sporto inventoriaus dalinimosi </w:t>
      </w:r>
      <w:r w:rsidR="00D012B3" w:rsidRPr="00D012B3">
        <w:rPr>
          <w:rFonts w:ascii="Calibri" w:eastAsia="Calibri" w:hAnsi="Calibri" w:cs="Calibri"/>
          <w:lang w:eastAsia="en-US"/>
        </w:rPr>
        <w:t>stotelės privalo veikti nenaudojant išorinio elektros energijos šaltinio ir naudoti tik autonominį energijos šaltinį – bateriją.</w:t>
      </w:r>
      <w:r w:rsidR="00D012B3">
        <w:rPr>
          <w:color w:val="000000"/>
        </w:rPr>
        <w:t xml:space="preserve"> </w:t>
      </w:r>
      <w:r w:rsidR="005C2333" w:rsidRPr="009F07F4">
        <w:rPr>
          <w:rFonts w:ascii="Calibri" w:hAnsi="Calibri" w:cs="Calibri"/>
        </w:rPr>
        <w:t xml:space="preserve">Aplinkos apaugos kriterijai nustatyti </w:t>
      </w:r>
      <w:r w:rsidR="005C2333" w:rsidRPr="009F07F4">
        <w:rPr>
          <w:rFonts w:ascii="Calibri" w:eastAsia="Times New Roman" w:hAnsi="Calibri" w:cs="Calibri"/>
        </w:rPr>
        <w:t xml:space="preserve">specialiųjų pirkimo </w:t>
      </w:r>
      <w:r w:rsidR="005C2333" w:rsidRPr="005A295C">
        <w:rPr>
          <w:rFonts w:ascii="Calibri" w:eastAsia="Times New Roman" w:hAnsi="Calibri" w:cs="Calibri"/>
        </w:rPr>
        <w:t xml:space="preserve">sąlygų </w:t>
      </w:r>
      <w:r w:rsidR="00CC04D6">
        <w:rPr>
          <w:rFonts w:ascii="Calibri" w:eastAsia="Times New Roman" w:hAnsi="Calibri" w:cs="Calibri"/>
        </w:rPr>
        <w:t>8</w:t>
      </w:r>
      <w:r w:rsidR="005C2333" w:rsidRPr="005A295C">
        <w:rPr>
          <w:rFonts w:ascii="Calibri" w:eastAsia="Times New Roman" w:hAnsi="Calibri" w:cs="Calibri"/>
        </w:rPr>
        <w:t xml:space="preserve"> priede</w:t>
      </w:r>
      <w:r w:rsidR="005C2333" w:rsidRPr="009F07F4">
        <w:rPr>
          <w:rFonts w:ascii="Calibri" w:eastAsia="Times New Roman" w:hAnsi="Calibri" w:cs="Calibri"/>
        </w:rPr>
        <w:t xml:space="preserve"> „</w:t>
      </w:r>
      <w:r w:rsidR="005C2333">
        <w:rPr>
          <w:rFonts w:ascii="Calibri" w:eastAsia="Times New Roman" w:hAnsi="Calibri" w:cs="Calibri"/>
        </w:rPr>
        <w:t>Techninė specifikacija</w:t>
      </w:r>
      <w:r w:rsidR="005C2333" w:rsidRPr="009F07F4">
        <w:rPr>
          <w:rFonts w:ascii="Calibri" w:eastAsia="Times New Roman" w:hAnsi="Calibri" w:cs="Calibri"/>
        </w:rPr>
        <w:t>“</w:t>
      </w:r>
      <w:r w:rsidR="00D012B3">
        <w:rPr>
          <w:rFonts w:ascii="Calibri" w:eastAsia="Times New Roman" w:hAnsi="Calibri" w:cs="Calibri"/>
        </w:rPr>
        <w:t>.</w:t>
      </w:r>
    </w:p>
    <w:p w14:paraId="1B8108F6" w14:textId="548D6BF0" w:rsidR="00723948" w:rsidRPr="00723948" w:rsidRDefault="00A25FC4" w:rsidP="00723948">
      <w:pPr>
        <w:spacing w:after="0" w:line="240" w:lineRule="auto"/>
        <w:ind w:firstLine="567"/>
        <w:jc w:val="both"/>
        <w:rPr>
          <w:rFonts w:ascii="Calibri" w:eastAsia="Times New Roman" w:hAnsi="Calibri" w:cs="Calibri"/>
        </w:rPr>
      </w:pPr>
      <w:r w:rsidRPr="00122204">
        <w:rPr>
          <w:rFonts w:cstheme="minorHAnsi"/>
        </w:rPr>
        <w:t>1.</w:t>
      </w:r>
      <w:r w:rsidR="00FA608B">
        <w:rPr>
          <w:rFonts w:cstheme="minorHAnsi"/>
        </w:rPr>
        <w:t>7</w:t>
      </w:r>
      <w:r w:rsidRPr="00122204">
        <w:rPr>
          <w:rFonts w:cstheme="minorHAnsi"/>
        </w:rPr>
        <w:t xml:space="preserve">. </w:t>
      </w:r>
      <w:r w:rsidR="00555102" w:rsidRPr="00122204">
        <w:rPr>
          <w:rFonts w:cstheme="minorHAnsi"/>
        </w:rPr>
        <w:t xml:space="preserve">Šiame </w:t>
      </w:r>
      <w:r w:rsidR="00555102" w:rsidRPr="008C37BC">
        <w:rPr>
          <w:rFonts w:cstheme="minorHAnsi"/>
        </w:rPr>
        <w:t xml:space="preserve">pirkime </w:t>
      </w:r>
      <w:r w:rsidR="00FA608B">
        <w:rPr>
          <w:rFonts w:cstheme="minorHAnsi"/>
        </w:rPr>
        <w:t>taikomi socialiniai kriterijai</w:t>
      </w:r>
      <w:r w:rsidR="00CC1577">
        <w:rPr>
          <w:rFonts w:cstheme="minorHAnsi"/>
        </w:rPr>
        <w:t xml:space="preserve">, kurie nustatyti </w:t>
      </w:r>
      <w:r w:rsidR="00CC1577" w:rsidRPr="009F07F4">
        <w:rPr>
          <w:rFonts w:ascii="Calibri" w:eastAsia="Times New Roman" w:hAnsi="Calibri" w:cs="Calibri"/>
        </w:rPr>
        <w:t xml:space="preserve">specialiųjų pirkimo </w:t>
      </w:r>
      <w:r w:rsidR="00CC1577" w:rsidRPr="005A295C">
        <w:rPr>
          <w:rFonts w:ascii="Calibri" w:eastAsia="Times New Roman" w:hAnsi="Calibri" w:cs="Calibri"/>
        </w:rPr>
        <w:t xml:space="preserve">sąlygų </w:t>
      </w:r>
      <w:r w:rsidR="00CC04D6">
        <w:rPr>
          <w:rFonts w:ascii="Calibri" w:eastAsia="Times New Roman" w:hAnsi="Calibri" w:cs="Calibri"/>
        </w:rPr>
        <w:t>8</w:t>
      </w:r>
      <w:r w:rsidR="00CC1577" w:rsidRPr="005A295C">
        <w:rPr>
          <w:rFonts w:ascii="Calibri" w:eastAsia="Times New Roman" w:hAnsi="Calibri" w:cs="Calibri"/>
        </w:rPr>
        <w:t xml:space="preserve"> priede</w:t>
      </w:r>
      <w:r w:rsidR="00CC1577" w:rsidRPr="009F07F4">
        <w:rPr>
          <w:rFonts w:ascii="Calibri" w:eastAsia="Times New Roman" w:hAnsi="Calibri" w:cs="Calibri"/>
        </w:rPr>
        <w:t xml:space="preserve"> „</w:t>
      </w:r>
      <w:r w:rsidR="00CC1577">
        <w:rPr>
          <w:rFonts w:ascii="Calibri" w:eastAsia="Times New Roman" w:hAnsi="Calibri" w:cs="Calibri"/>
        </w:rPr>
        <w:t>Techninė specifikacija</w:t>
      </w:r>
      <w:r w:rsidR="00CC1577" w:rsidRPr="009F07F4">
        <w:rPr>
          <w:rFonts w:ascii="Calibri" w:eastAsia="Times New Roman" w:hAnsi="Calibri" w:cs="Calibri"/>
        </w:rPr>
        <w:t>“</w:t>
      </w:r>
      <w:r w:rsidR="00723948">
        <w:rPr>
          <w:rFonts w:ascii="Calibri" w:eastAsia="Times New Roman" w:hAnsi="Calibri" w:cs="Calibri"/>
        </w:rPr>
        <w:t xml:space="preserve">, t. y. sporto inventoriaus dalinimosi </w:t>
      </w:r>
      <w:bookmarkStart w:id="4" w:name="_Hlk224824957"/>
      <w:r w:rsidR="00723948" w:rsidRPr="00723948">
        <w:rPr>
          <w:rFonts w:ascii="Calibri" w:eastAsia="Times New Roman" w:hAnsi="Calibri" w:cs="Calibri"/>
        </w:rPr>
        <w:t xml:space="preserve">stotelės turi būti įrengtos tokiame aukštyje ir padėtyje, kad jos būtų pasiekiamos asmenims su negalia, judantiems vežimėlio pagalba, </w:t>
      </w:r>
      <w:r w:rsidR="00723948" w:rsidRPr="00723948">
        <w:rPr>
          <w:rFonts w:ascii="Calibri" w:eastAsia="Calibri" w:hAnsi="Calibri" w:cs="Calibri"/>
          <w:lang w:eastAsia="en-US"/>
        </w:rPr>
        <w:t>sudarant galimybę šiems asmenims pasiekti stoteles ir savarankiškai pasiimti sporto inventorių.</w:t>
      </w:r>
      <w:r w:rsidR="00723948" w:rsidRPr="00723948">
        <w:rPr>
          <w:rFonts w:ascii="Calibri" w:eastAsia="Times New Roman" w:hAnsi="Calibri" w:cs="Calibri"/>
        </w:rPr>
        <w:t xml:space="preserve"> Šis reikalavimas taikomas tais atvejais, kai sporto aikštynas yra pritaikytas asmenims su negalia. Tais atvejais, kai sporto aikštynas dėl savo pobūdžio (pvz., paplūdimio tinklinio tipo aikštynai) nėra pritaikytas asmenims, judantiems vežimėlio pagalba, šis reikalavimas stotelių įrengimui netaikomas.</w:t>
      </w:r>
      <w:bookmarkEnd w:id="4"/>
    </w:p>
    <w:p w14:paraId="09A5DB1E" w14:textId="11CCA7EF" w:rsidR="000A5F76" w:rsidRPr="00122204" w:rsidRDefault="007C4A1A" w:rsidP="00D012B3">
      <w:pPr>
        <w:spacing w:after="0" w:line="240" w:lineRule="auto"/>
        <w:ind w:firstLine="567"/>
        <w:jc w:val="both"/>
      </w:pPr>
      <w:r w:rsidRPr="00122204">
        <w:rPr>
          <w:rFonts w:cstheme="minorHAnsi"/>
        </w:rPr>
        <w:t>1.</w:t>
      </w:r>
      <w:r w:rsidR="00FA608B">
        <w:rPr>
          <w:rFonts w:cstheme="minorHAnsi"/>
        </w:rPr>
        <w:t>8</w:t>
      </w:r>
      <w:r w:rsidRPr="00122204">
        <w:rPr>
          <w:rFonts w:cstheme="minorHAnsi"/>
        </w:rPr>
        <w:t xml:space="preserve">. </w:t>
      </w:r>
      <w:r w:rsidR="00E32C8E" w:rsidRPr="00122204">
        <w:rPr>
          <w:rFonts w:eastAsia="Arial"/>
        </w:rPr>
        <w:t xml:space="preserve">Išankstinis skelbimas apie </w:t>
      </w:r>
      <w:r w:rsidR="007A68AD" w:rsidRPr="00122204">
        <w:rPr>
          <w:rFonts w:eastAsia="Arial"/>
        </w:rPr>
        <w:t>p</w:t>
      </w:r>
      <w:r w:rsidR="00E32C8E" w:rsidRPr="00122204">
        <w:rPr>
          <w:rFonts w:eastAsia="Arial"/>
        </w:rPr>
        <w:t>irkimą nebuvo paskelbtas</w:t>
      </w:r>
      <w:r w:rsidR="000A5F76" w:rsidRPr="00122204">
        <w:rPr>
          <w:rFonts w:eastAsia="Arial"/>
        </w:rPr>
        <w:t>.</w:t>
      </w:r>
    </w:p>
    <w:p w14:paraId="7DA570D2" w14:textId="51554955" w:rsidR="007C4A1A" w:rsidRDefault="007C4A1A" w:rsidP="00BC708E">
      <w:pPr>
        <w:pStyle w:val="Betarp"/>
        <w:ind w:firstLine="567"/>
        <w:jc w:val="both"/>
        <w:rPr>
          <w:rFonts w:cstheme="minorHAnsi"/>
          <w:lang w:eastAsia="en-US"/>
        </w:rPr>
      </w:pPr>
      <w:r w:rsidRPr="00122204">
        <w:rPr>
          <w:rFonts w:eastAsia="Arial" w:cstheme="minorHAnsi"/>
        </w:rPr>
        <w:t>1.</w:t>
      </w:r>
      <w:r w:rsidR="00FA608B">
        <w:rPr>
          <w:rFonts w:eastAsia="Arial" w:cstheme="minorHAnsi"/>
        </w:rPr>
        <w:t>9</w:t>
      </w:r>
      <w:r w:rsidRPr="00122204">
        <w:rPr>
          <w:rFonts w:eastAsia="Arial" w:cstheme="minorHAnsi"/>
        </w:rPr>
        <w:t xml:space="preserve">. </w:t>
      </w:r>
      <w:r w:rsidR="00015FC9" w:rsidRPr="00122204">
        <w:rPr>
          <w:rFonts w:cstheme="minorHAnsi"/>
          <w:lang w:eastAsia="en-US"/>
        </w:rPr>
        <w:t>P</w:t>
      </w:r>
      <w:r w:rsidR="00E32C8E" w:rsidRPr="00122204">
        <w:rPr>
          <w:rFonts w:cstheme="minorHAnsi"/>
          <w:lang w:eastAsia="en-US"/>
        </w:rPr>
        <w:t>irki</w:t>
      </w:r>
      <w:r w:rsidR="00E32C8E" w:rsidRPr="0002678C">
        <w:rPr>
          <w:rFonts w:cstheme="minorHAnsi"/>
          <w:lang w:eastAsia="en-US"/>
        </w:rPr>
        <w:t xml:space="preserve">me </w:t>
      </w:r>
      <w:r w:rsidR="007A68AD" w:rsidRPr="0002678C">
        <w:rPr>
          <w:rFonts w:cstheme="minorHAnsi"/>
        </w:rPr>
        <w:t>perkančioji organizacija</w:t>
      </w:r>
      <w:r w:rsidR="00E32C8E" w:rsidRPr="0002678C">
        <w:rPr>
          <w:rFonts w:cstheme="minorHAnsi"/>
          <w:lang w:eastAsia="en-US"/>
        </w:rPr>
        <w:t xml:space="preserve"> nenumato skelbti pranešimo dėl savanoriško </w:t>
      </w:r>
      <w:r w:rsidR="00E32C8E" w:rsidRPr="0002678C">
        <w:rPr>
          <w:rFonts w:cstheme="minorHAnsi"/>
          <w:i/>
          <w:iCs/>
          <w:lang w:eastAsia="en-US"/>
        </w:rPr>
        <w:t>ex ante</w:t>
      </w:r>
      <w:r w:rsidR="00E32C8E" w:rsidRPr="0002678C">
        <w:rPr>
          <w:rFonts w:cstheme="minorHAnsi"/>
          <w:lang w:eastAsia="en-US"/>
        </w:rPr>
        <w:t xml:space="preserve"> skaidrumo.</w:t>
      </w:r>
    </w:p>
    <w:p w14:paraId="110574DE" w14:textId="19890417" w:rsidR="006A6C45" w:rsidRPr="00556441" w:rsidRDefault="00666E9E" w:rsidP="00CC1577">
      <w:pPr>
        <w:pStyle w:val="Betarp"/>
        <w:ind w:firstLine="567"/>
        <w:jc w:val="both"/>
        <w:rPr>
          <w:rFonts w:cstheme="minorHAnsi"/>
          <w:spacing w:val="-2"/>
          <w:lang w:eastAsia="en-US"/>
        </w:rPr>
      </w:pPr>
      <w:r w:rsidRPr="00CC1577">
        <w:rPr>
          <w:rFonts w:cstheme="minorHAnsi"/>
          <w:lang w:eastAsia="en-US"/>
        </w:rPr>
        <w:t xml:space="preserve">1.10. </w:t>
      </w:r>
      <w:r w:rsidR="00FB29DF" w:rsidRPr="00556441">
        <w:rPr>
          <w:rFonts w:cstheme="minorHAnsi"/>
          <w:spacing w:val="-2"/>
          <w:lang w:eastAsia="en-US"/>
        </w:rPr>
        <w:t>Perkančioji organizacija vykdė rinkos konsultaciją susijusią su šiuo pirkimu (pirkimo ID</w:t>
      </w:r>
      <w:r w:rsidR="00556441" w:rsidRPr="00556441">
        <w:rPr>
          <w:rFonts w:cstheme="minorHAnsi"/>
          <w:spacing w:val="-2"/>
          <w:lang w:eastAsia="en-US"/>
        </w:rPr>
        <w:t xml:space="preserve"> 7085960</w:t>
      </w:r>
      <w:r w:rsidR="00FB29DF" w:rsidRPr="00556441">
        <w:rPr>
          <w:rFonts w:cstheme="minorHAnsi"/>
          <w:spacing w:val="-2"/>
          <w:lang w:eastAsia="en-US"/>
        </w:rPr>
        <w:t>). Informacija apie vykdytą rinkos konsultaciją skelbiama:</w:t>
      </w:r>
      <w:r w:rsidR="00556441" w:rsidRPr="00556441">
        <w:rPr>
          <w:rFonts w:cstheme="minorHAnsi"/>
          <w:spacing w:val="-2"/>
          <w:lang w:eastAsia="en-US"/>
        </w:rPr>
        <w:t xml:space="preserve"> </w:t>
      </w:r>
      <w:hyperlink r:id="rId13" w:history="1">
        <w:r w:rsidR="00556441" w:rsidRPr="00556441">
          <w:rPr>
            <w:rStyle w:val="Hipersaitas"/>
            <w:rFonts w:cstheme="minorHAnsi"/>
            <w:color w:val="0070C0"/>
            <w:spacing w:val="-2"/>
            <w:lang w:eastAsia="en-US"/>
          </w:rPr>
          <w:t>https://viesiejipirkimai.lt/epps/pmc/viewPmc.do?resourceId=7085960</w:t>
        </w:r>
      </w:hyperlink>
      <w:r w:rsidR="00556441" w:rsidRPr="00556441">
        <w:rPr>
          <w:rFonts w:cstheme="minorHAnsi"/>
          <w:color w:val="0070C0"/>
          <w:spacing w:val="-2"/>
          <w:lang w:eastAsia="en-US"/>
        </w:rPr>
        <w:t xml:space="preserve"> </w:t>
      </w:r>
    </w:p>
    <w:p w14:paraId="6953D276" w14:textId="4BE4E363" w:rsidR="007C4A1A" w:rsidRPr="0002678C" w:rsidRDefault="00F808B1" w:rsidP="007C4A1A">
      <w:pPr>
        <w:pStyle w:val="Betarp"/>
        <w:ind w:firstLine="567"/>
        <w:jc w:val="both"/>
        <w:rPr>
          <w:rFonts w:cstheme="minorHAnsi"/>
        </w:rPr>
      </w:pPr>
      <w:r w:rsidRPr="0002678C">
        <w:rPr>
          <w:rFonts w:cstheme="minorHAnsi"/>
          <w:lang w:eastAsia="en-US"/>
        </w:rPr>
        <w:t>1.1</w:t>
      </w:r>
      <w:r w:rsidR="00666E9E">
        <w:rPr>
          <w:rFonts w:cstheme="minorHAnsi"/>
          <w:lang w:eastAsia="en-US"/>
        </w:rPr>
        <w:t>1</w:t>
      </w:r>
      <w:r w:rsidR="007C4A1A" w:rsidRPr="0002678C">
        <w:rPr>
          <w:rFonts w:cstheme="minorHAnsi"/>
          <w:lang w:eastAsia="en-US"/>
        </w:rPr>
        <w:t xml:space="preserve">. </w:t>
      </w:r>
      <w:r w:rsidR="007466F8" w:rsidRPr="0002678C">
        <w:rPr>
          <w:rFonts w:cstheme="minorHAnsi"/>
        </w:rPr>
        <w:t>Pirkime neleidžia</w:t>
      </w:r>
      <w:r w:rsidR="00216820" w:rsidRPr="0002678C">
        <w:rPr>
          <w:rFonts w:cstheme="minorHAnsi"/>
        </w:rPr>
        <w:t>ma</w:t>
      </w:r>
      <w:r w:rsidR="007466F8" w:rsidRPr="0002678C">
        <w:rPr>
          <w:rFonts w:cstheme="minorHAnsi"/>
        </w:rPr>
        <w:t xml:space="preserve"> pateikti alternatyvių </w:t>
      </w:r>
      <w:r w:rsidR="00D27E76" w:rsidRPr="0002678C">
        <w:rPr>
          <w:rFonts w:cstheme="minorHAnsi"/>
        </w:rPr>
        <w:t>p</w:t>
      </w:r>
      <w:r w:rsidR="007466F8" w:rsidRPr="0002678C">
        <w:rPr>
          <w:rFonts w:cstheme="minorHAnsi"/>
        </w:rPr>
        <w:t xml:space="preserve">asiūlymų. </w:t>
      </w:r>
    </w:p>
    <w:p w14:paraId="0C002F05" w14:textId="345D0AE1" w:rsidR="00E32C8E" w:rsidRPr="00122204" w:rsidRDefault="00666E9E" w:rsidP="007C4A1A">
      <w:pPr>
        <w:pStyle w:val="Betarp"/>
        <w:ind w:firstLine="567"/>
        <w:jc w:val="both"/>
        <w:rPr>
          <w:rFonts w:eastAsia="Arial" w:cstheme="minorHAnsi"/>
        </w:rPr>
      </w:pPr>
      <w:r>
        <w:rPr>
          <w:rFonts w:cstheme="minorHAnsi"/>
        </w:rPr>
        <w:t>1.12</w:t>
      </w:r>
      <w:r w:rsidR="007C4A1A" w:rsidRPr="0002678C">
        <w:rPr>
          <w:rFonts w:cstheme="minorHAnsi"/>
        </w:rPr>
        <w:t xml:space="preserve">. </w:t>
      </w:r>
      <w:r w:rsidR="00E32C8E" w:rsidRPr="0002678C">
        <w:rPr>
          <w:rFonts w:eastAsia="Arial" w:cstheme="minorHAnsi"/>
          <w:color w:val="333333"/>
        </w:rPr>
        <w:t xml:space="preserve">Bendrosios </w:t>
      </w:r>
      <w:r w:rsidR="007E5F55" w:rsidRPr="00122204">
        <w:rPr>
          <w:rFonts w:eastAsia="Arial" w:cstheme="minorHAnsi"/>
          <w:color w:val="333333"/>
        </w:rPr>
        <w:t xml:space="preserve">pirkimo </w:t>
      </w:r>
      <w:r w:rsidR="00E32C8E" w:rsidRPr="00122204">
        <w:rPr>
          <w:rFonts w:eastAsia="Arial" w:cstheme="minorHAnsi"/>
          <w:color w:val="333333"/>
        </w:rPr>
        <w:t>sąlygos yra neatskiriama ši</w:t>
      </w:r>
      <w:r w:rsidR="00C07F25" w:rsidRPr="00122204">
        <w:rPr>
          <w:rFonts w:eastAsia="Arial" w:cstheme="minorHAnsi"/>
          <w:color w:val="333333"/>
        </w:rPr>
        <w:t>ų</w:t>
      </w:r>
      <w:r w:rsidR="00E32C8E" w:rsidRPr="00122204">
        <w:rPr>
          <w:rFonts w:eastAsia="Arial" w:cstheme="minorHAnsi"/>
          <w:color w:val="333333"/>
        </w:rPr>
        <w:t xml:space="preserve"> </w:t>
      </w:r>
      <w:r w:rsidR="00F4541C" w:rsidRPr="00122204">
        <w:rPr>
          <w:rFonts w:eastAsia="Arial" w:cstheme="minorHAnsi"/>
          <w:color w:val="333333"/>
        </w:rPr>
        <w:t>p</w:t>
      </w:r>
      <w:r w:rsidR="00E32C8E" w:rsidRPr="00122204">
        <w:rPr>
          <w:rFonts w:eastAsia="Arial" w:cstheme="minorHAnsi"/>
          <w:color w:val="333333"/>
        </w:rPr>
        <w:t>irkimo sąlygų dalis.</w:t>
      </w:r>
    </w:p>
    <w:p w14:paraId="5DEDEBC7" w14:textId="1ED44FB6" w:rsidR="00B41C66" w:rsidRPr="008D5517" w:rsidRDefault="00507DC9" w:rsidP="00717DCC">
      <w:pPr>
        <w:pStyle w:val="Antrat1"/>
        <w:spacing w:line="20" w:lineRule="atLeast"/>
        <w:contextualSpacing/>
      </w:pPr>
      <w:bookmarkStart w:id="5" w:name="_Ref39426332"/>
      <w:bookmarkStart w:id="6" w:name="_Ref39426338"/>
      <w:bookmarkStart w:id="7" w:name="_Toc225840869"/>
      <w:bookmarkEnd w:id="1"/>
      <w:r w:rsidRPr="00122204">
        <w:rPr>
          <w:rFonts w:ascii="Calibri" w:hAnsi="Calibri" w:cs="Calibri"/>
        </w:rPr>
        <w:t>2</w:t>
      </w:r>
      <w:r w:rsidRPr="00122204">
        <w:t xml:space="preserve">. </w:t>
      </w:r>
      <w:r w:rsidR="00B41C66" w:rsidRPr="008D5517">
        <w:rPr>
          <w:rFonts w:asciiTheme="minorHAnsi" w:hAnsiTheme="minorHAnsi" w:cstheme="minorHAnsi"/>
        </w:rPr>
        <w:t>Pirkimo objektas</w:t>
      </w:r>
      <w:bookmarkEnd w:id="5"/>
      <w:bookmarkEnd w:id="6"/>
      <w:bookmarkEnd w:id="7"/>
    </w:p>
    <w:p w14:paraId="5B257A6E" w14:textId="3168D185" w:rsidR="00CC04D6" w:rsidRDefault="00423D69" w:rsidP="00CC04D6">
      <w:pPr>
        <w:pStyle w:val="Betarp"/>
        <w:numPr>
          <w:ilvl w:val="1"/>
          <w:numId w:val="5"/>
        </w:numPr>
        <w:tabs>
          <w:tab w:val="left" w:pos="1134"/>
        </w:tabs>
        <w:spacing w:after="120"/>
        <w:ind w:left="0" w:firstLine="709"/>
        <w:contextualSpacing/>
        <w:jc w:val="both"/>
        <w:rPr>
          <w:rFonts w:cstheme="minorHAnsi"/>
        </w:rPr>
      </w:pPr>
      <w:r w:rsidRPr="00423D69">
        <w:rPr>
          <w:rFonts w:cstheme="minorHAnsi"/>
        </w:rPr>
        <w:t xml:space="preserve">Perkančioji organizacija planuoja išsinuomoti sporto inventoriaus dalinimosi stoteles su sporto inventoriumi bei įsigyti stotelių priežiūros ir mobiliosios aplikacijos paslaugas. </w:t>
      </w:r>
      <w:r w:rsidR="00DF2990">
        <w:rPr>
          <w:rFonts w:cstheme="minorHAnsi"/>
        </w:rPr>
        <w:t xml:space="preserve">Pirkimą laimėjęs </w:t>
      </w:r>
      <w:r w:rsidR="00DF2990" w:rsidRPr="00DF2990">
        <w:rPr>
          <w:rFonts w:cstheme="minorHAnsi"/>
        </w:rPr>
        <w:t xml:space="preserve">Tiekėjas pagal atskirą užsakymą </w:t>
      </w:r>
      <w:r w:rsidR="00DF2990">
        <w:rPr>
          <w:rFonts w:cstheme="minorHAnsi"/>
        </w:rPr>
        <w:t xml:space="preserve">turės </w:t>
      </w:r>
      <w:r w:rsidR="00DF2990" w:rsidRPr="00DF2990">
        <w:rPr>
          <w:rFonts w:cstheme="minorHAnsi"/>
        </w:rPr>
        <w:t xml:space="preserve">ne vėliau kaip per 30 kalendorinių dienų nuo užsakymo pateikimo dienos sumontuoti </w:t>
      </w:r>
      <w:r w:rsidR="009B5489">
        <w:rPr>
          <w:rFonts w:cstheme="minorHAnsi"/>
        </w:rPr>
        <w:t xml:space="preserve">sporto inventoriaus dalinimosi </w:t>
      </w:r>
      <w:r w:rsidR="00DF2990" w:rsidRPr="00DF2990">
        <w:rPr>
          <w:rFonts w:cstheme="minorHAnsi"/>
        </w:rPr>
        <w:t>stoteles, jas užpildyti sporto inventoriumi užsakyme nurodytais adresais Kauno mieste, sukurti mobiliąją aplikaciją (jeigu ji dar nesukurta) ir joje aktyvuoti stotelių valdymo funkcionalumą, per kurį vartotojai gal</w:t>
      </w:r>
      <w:r w:rsidR="009B5489">
        <w:rPr>
          <w:rFonts w:cstheme="minorHAnsi"/>
        </w:rPr>
        <w:t>ėtų</w:t>
      </w:r>
      <w:r w:rsidR="00DF2990" w:rsidRPr="00DF2990">
        <w:rPr>
          <w:rFonts w:cstheme="minorHAnsi"/>
        </w:rPr>
        <w:t xml:space="preserve"> identifikuotis ir pasiimti sporto inventorių iš stotelių.</w:t>
      </w:r>
      <w:r w:rsidR="00DF2990">
        <w:rPr>
          <w:rFonts w:cstheme="minorHAnsi"/>
        </w:rPr>
        <w:t xml:space="preserve"> </w:t>
      </w:r>
      <w:r w:rsidR="00352235" w:rsidRPr="00352235">
        <w:rPr>
          <w:rFonts w:cstheme="minorHAnsi"/>
        </w:rPr>
        <w:t xml:space="preserve">Numatomos stotelių įrengimo vietos: Santakos parkas, Draugystės parkas, Kalniečių parkas, Panemunės šilo parkas, taip pat kitos rekonstruotos </w:t>
      </w:r>
      <w:r w:rsidR="009B5489">
        <w:rPr>
          <w:rFonts w:cstheme="minorHAnsi"/>
        </w:rPr>
        <w:t>ir (ar)</w:t>
      </w:r>
      <w:r w:rsidR="00352235" w:rsidRPr="00352235">
        <w:rPr>
          <w:rFonts w:cstheme="minorHAnsi"/>
        </w:rPr>
        <w:t xml:space="preserve"> naujai įrengtos viešo</w:t>
      </w:r>
      <w:r w:rsidR="0042509A">
        <w:rPr>
          <w:rFonts w:cstheme="minorHAnsi"/>
        </w:rPr>
        <w:t>sio</w:t>
      </w:r>
      <w:r w:rsidR="00352235" w:rsidRPr="00352235">
        <w:rPr>
          <w:rFonts w:cstheme="minorHAnsi"/>
        </w:rPr>
        <w:t>s sporto erdvės.</w:t>
      </w:r>
      <w:r w:rsidR="00352235">
        <w:rPr>
          <w:rFonts w:cstheme="minorHAnsi"/>
        </w:rPr>
        <w:t xml:space="preserve"> </w:t>
      </w:r>
      <w:r w:rsidR="00352235" w:rsidRPr="00352235">
        <w:rPr>
          <w:rFonts w:cstheme="minorHAnsi"/>
        </w:rPr>
        <w:t>Konkreti prekių įrengimo vieta bus nurodoma užsakymo pateikimo metu.</w:t>
      </w:r>
      <w:r w:rsidR="00CC04D6">
        <w:rPr>
          <w:rFonts w:cstheme="minorHAnsi"/>
        </w:rPr>
        <w:t xml:space="preserve"> </w:t>
      </w:r>
      <w:r w:rsidR="00CC04D6" w:rsidRPr="00CC04D6">
        <w:rPr>
          <w:rFonts w:cstheme="minorHAnsi"/>
        </w:rPr>
        <w:t xml:space="preserve">Preliminarus </w:t>
      </w:r>
      <w:r w:rsidR="00CC04D6" w:rsidRPr="00CC04D6">
        <w:rPr>
          <w:rFonts w:cstheme="minorHAnsi"/>
        </w:rPr>
        <w:lastRenderedPageBreak/>
        <w:t>planuojamas nuomotis stotelių kiekis – 10 (dešimt) stotelių per 1 (vieną) mėnesį.</w:t>
      </w:r>
      <w:r w:rsidR="00A819F3">
        <w:rPr>
          <w:rFonts w:cstheme="minorHAnsi"/>
        </w:rPr>
        <w:t xml:space="preserve"> Prekių nuomos sutartis sudaroma 36 mėn. laikotarpiui.</w:t>
      </w:r>
    </w:p>
    <w:p w14:paraId="77127182" w14:textId="0812FAA0" w:rsidR="00352235" w:rsidRPr="00CC04D6" w:rsidRDefault="00352235" w:rsidP="00CC04D6">
      <w:pPr>
        <w:pStyle w:val="Betarp"/>
        <w:numPr>
          <w:ilvl w:val="1"/>
          <w:numId w:val="5"/>
        </w:numPr>
        <w:tabs>
          <w:tab w:val="left" w:pos="1134"/>
        </w:tabs>
        <w:spacing w:after="120"/>
        <w:ind w:left="0" w:firstLine="709"/>
        <w:contextualSpacing/>
        <w:jc w:val="both"/>
        <w:rPr>
          <w:rFonts w:cstheme="minorHAnsi"/>
        </w:rPr>
      </w:pPr>
      <w:r w:rsidRPr="00CC04D6">
        <w:rPr>
          <w:rFonts w:cstheme="minorHAnsi"/>
        </w:rPr>
        <w:t>Pirkimo objekto BVPŽ kodai: pagrindinis kodas – 44421700-4 (Dėžės ir užrakinamos spintelės); papildomi kodai – 37452000-1 (Rakečių ir kortų sporto reikmenys); 72210000-0 (programinės įrangos kūrimo paslaugos).</w:t>
      </w:r>
    </w:p>
    <w:p w14:paraId="3FAF54A9" w14:textId="157BD6FB" w:rsidR="00CC531C" w:rsidRPr="00CC04D6" w:rsidRDefault="00B41C66" w:rsidP="00CC04D6">
      <w:pPr>
        <w:pStyle w:val="Betarp"/>
        <w:numPr>
          <w:ilvl w:val="1"/>
          <w:numId w:val="5"/>
        </w:numPr>
        <w:tabs>
          <w:tab w:val="left" w:pos="1134"/>
        </w:tabs>
        <w:spacing w:after="120"/>
        <w:ind w:left="0" w:firstLine="709"/>
        <w:contextualSpacing/>
        <w:jc w:val="both"/>
        <w:rPr>
          <w:rFonts w:cstheme="minorHAnsi"/>
        </w:rPr>
      </w:pPr>
      <w:r w:rsidRPr="00CC04D6">
        <w:rPr>
          <w:rFonts w:cstheme="minorHAnsi"/>
        </w:rPr>
        <w:t xml:space="preserve">Pirkimo objektas į dalis neskaidomas. </w:t>
      </w:r>
      <w:r w:rsidR="007554D6" w:rsidRPr="00CC04D6">
        <w:rPr>
          <w:rFonts w:cstheme="minorHAnsi"/>
        </w:rPr>
        <w:t xml:space="preserve">Pirkimo apimtys, reikalavimai ir techninė specifikacija apibrėžti </w:t>
      </w:r>
      <w:r w:rsidR="007204DB" w:rsidRPr="00CC04D6">
        <w:rPr>
          <w:rFonts w:cstheme="minorHAnsi"/>
        </w:rPr>
        <w:t xml:space="preserve">specialiųjų </w:t>
      </w:r>
      <w:r w:rsidR="007554D6" w:rsidRPr="00CC04D6">
        <w:rPr>
          <w:rFonts w:cstheme="minorHAnsi"/>
        </w:rPr>
        <w:t xml:space="preserve">pirkimo </w:t>
      </w:r>
      <w:r w:rsidR="007554D6" w:rsidRPr="00AF72F2">
        <w:rPr>
          <w:rFonts w:cstheme="minorHAnsi"/>
        </w:rPr>
        <w:t>sąlyg</w:t>
      </w:r>
      <w:r w:rsidR="00965B8E" w:rsidRPr="00AF72F2">
        <w:rPr>
          <w:rFonts w:cstheme="minorHAnsi"/>
        </w:rPr>
        <w:t>ų 2</w:t>
      </w:r>
      <w:r w:rsidR="00EC57C1" w:rsidRPr="00AF72F2">
        <w:rPr>
          <w:rFonts w:cstheme="minorHAnsi"/>
        </w:rPr>
        <w:t>,</w:t>
      </w:r>
      <w:r w:rsidR="008852D2" w:rsidRPr="00AF72F2">
        <w:rPr>
          <w:rFonts w:cstheme="minorHAnsi"/>
        </w:rPr>
        <w:t xml:space="preserve"> </w:t>
      </w:r>
      <w:r w:rsidR="00D66254" w:rsidRPr="00AF72F2">
        <w:rPr>
          <w:rFonts w:cstheme="minorHAnsi"/>
        </w:rPr>
        <w:t>7</w:t>
      </w:r>
      <w:r w:rsidR="00EC57C1" w:rsidRPr="00AF72F2">
        <w:rPr>
          <w:rFonts w:cstheme="minorHAnsi"/>
        </w:rPr>
        <w:t xml:space="preserve"> ir 8</w:t>
      </w:r>
      <w:r w:rsidR="007554D6" w:rsidRPr="00AF72F2">
        <w:rPr>
          <w:rFonts w:cstheme="minorHAnsi"/>
          <w:color w:val="00B050"/>
        </w:rPr>
        <w:t xml:space="preserve"> </w:t>
      </w:r>
      <w:r w:rsidR="00965B8E" w:rsidRPr="00AF72F2">
        <w:rPr>
          <w:rFonts w:cstheme="minorHAnsi"/>
        </w:rPr>
        <w:t>prieduose</w:t>
      </w:r>
      <w:r w:rsidR="007554D6" w:rsidRPr="00CC04D6">
        <w:rPr>
          <w:rFonts w:cstheme="minorHAnsi"/>
        </w:rPr>
        <w:t>.</w:t>
      </w:r>
    </w:p>
    <w:p w14:paraId="6B8F22AE" w14:textId="24101F0B" w:rsidR="00CC531C" w:rsidRPr="00E82170" w:rsidRDefault="00E53E12" w:rsidP="00CC531C">
      <w:pPr>
        <w:pStyle w:val="Betarp"/>
        <w:numPr>
          <w:ilvl w:val="1"/>
          <w:numId w:val="5"/>
        </w:numPr>
        <w:spacing w:after="120"/>
        <w:ind w:left="0" w:firstLine="709"/>
        <w:contextualSpacing/>
        <w:jc w:val="both"/>
        <w:rPr>
          <w:rFonts w:cstheme="minorHAnsi"/>
          <w:color w:val="FF0000"/>
        </w:rPr>
      </w:pPr>
      <w:r w:rsidRPr="00E82170">
        <w:rPr>
          <w:rFonts w:cstheme="minorHAnsi"/>
        </w:rPr>
        <w:t xml:space="preserve">Jeigu apibūdinant pirkimo objektą techninėje specifikacijoje </w:t>
      </w:r>
      <w:r w:rsidR="001B47D7" w:rsidRPr="00E82170">
        <w:rPr>
          <w:rFonts w:cstheme="minorHAnsi"/>
        </w:rPr>
        <w:t xml:space="preserve">ir kituose pirkimo dokumentuose </w:t>
      </w:r>
      <w:r w:rsidRPr="00E82170">
        <w:rPr>
          <w:rFonts w:cstheme="minorHAnsi"/>
        </w:rPr>
        <w:t>nurodytas konkretus modelis ar tiekimo šaltinis, konkretus procesas, būdingas konkretaus tiekėjo tiekiamoms prekėms ar teikiamoms paslaugoms, ar prekių ženklas, patentas,</w:t>
      </w:r>
      <w:r w:rsidR="00EE2FEF" w:rsidRPr="00E82170">
        <w:rPr>
          <w:rFonts w:cstheme="minorHAnsi"/>
        </w:rPr>
        <w:t xml:space="preserve"> sertifikatas,</w:t>
      </w:r>
      <w:r w:rsidR="00003AA8" w:rsidRPr="00E82170">
        <w:rPr>
          <w:rFonts w:cstheme="minorHAnsi"/>
        </w:rPr>
        <w:t xml:space="preserve"> standartas,</w:t>
      </w:r>
      <w:r w:rsidRPr="00E82170">
        <w:rPr>
          <w:rFonts w:cstheme="minorHAnsi"/>
        </w:rPr>
        <w:t xml:space="preserve"> tipai, konkreti kilmė ar gamyba,</w:t>
      </w:r>
      <w:r w:rsidR="00CC04D6">
        <w:rPr>
          <w:rFonts w:cstheme="minorHAnsi"/>
        </w:rPr>
        <w:t xml:space="preserve"> medžiagiškumas,</w:t>
      </w:r>
      <w:r w:rsidRPr="00E82170">
        <w:rPr>
          <w:rFonts w:cstheme="minorHAnsi"/>
        </w:rPr>
        <w:t xml:space="preserve"> </w:t>
      </w:r>
      <w:r w:rsidR="00245655" w:rsidRPr="00E82170">
        <w:rPr>
          <w:rFonts w:cstheme="minorHAnsi"/>
        </w:rPr>
        <w:t xml:space="preserve">turi būti </w:t>
      </w:r>
      <w:r w:rsidR="00AE7624" w:rsidRPr="00E82170">
        <w:rPr>
          <w:rFonts w:cstheme="minorHAnsi"/>
        </w:rPr>
        <w:t xml:space="preserve">laikoma, kad kiekviena tokia nuoroda yra pateikta su žodžiais „arba lygiavertis“. </w:t>
      </w:r>
    </w:p>
    <w:p w14:paraId="5734BACD" w14:textId="46D1B933" w:rsidR="0083071D" w:rsidRPr="00E82170" w:rsidRDefault="00004521" w:rsidP="00003AA8">
      <w:pPr>
        <w:pStyle w:val="Betarp"/>
        <w:numPr>
          <w:ilvl w:val="1"/>
          <w:numId w:val="5"/>
        </w:numPr>
        <w:spacing w:after="120"/>
        <w:ind w:left="0" w:firstLine="709"/>
        <w:contextualSpacing/>
        <w:jc w:val="both"/>
        <w:rPr>
          <w:rFonts w:cstheme="minorHAnsi"/>
          <w:color w:val="FF0000"/>
        </w:rPr>
      </w:pPr>
      <w:r w:rsidRPr="00E82170">
        <w:rPr>
          <w:rFonts w:cstheme="minorHAnsi"/>
        </w:rPr>
        <w:t>Jeigu apibūdinant pirkimo objektą techninėje specifikacijoje</w:t>
      </w:r>
      <w:r w:rsidR="001B47D7" w:rsidRPr="00E82170">
        <w:rPr>
          <w:rFonts w:cstheme="minorHAnsi"/>
        </w:rPr>
        <w:t xml:space="preserve"> ir kituose pirkimo dokumentuose</w:t>
      </w:r>
      <w:r w:rsidRPr="00E82170">
        <w:rPr>
          <w:rFonts w:cstheme="minorHAnsi"/>
        </w:rPr>
        <w:t xml:space="preserve"> nurodytas standartas</w:t>
      </w:r>
      <w:r w:rsidR="00245655" w:rsidRPr="00E82170">
        <w:rPr>
          <w:rFonts w:cstheme="minorHAnsi"/>
        </w:rPr>
        <w:t xml:space="preserve">, </w:t>
      </w:r>
      <w:r w:rsidR="00245655" w:rsidRPr="00E82170">
        <w:rPr>
          <w:color w:val="000000"/>
        </w:rPr>
        <w:t>techninis liudijimas ar bendrosios techninės specifikacijos</w:t>
      </w:r>
      <w:r w:rsidR="00046522" w:rsidRPr="00E821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2170">
        <w:rPr>
          <w:color w:val="000000"/>
        </w:rPr>
        <w:t xml:space="preserve">, </w:t>
      </w:r>
      <w:r w:rsidR="00245655" w:rsidRPr="00E82170">
        <w:rPr>
          <w:rFonts w:cstheme="minorHAnsi"/>
        </w:rPr>
        <w:t xml:space="preserve">turi būti laikoma, kad kiekviena tokia nuoroda yra pateikta su žodžiais „arba lygiavertis“. </w:t>
      </w:r>
    </w:p>
    <w:p w14:paraId="7B478B03" w14:textId="61CA0F5A" w:rsidR="00D22226" w:rsidRPr="00E82170" w:rsidRDefault="00202323" w:rsidP="00202323">
      <w:pPr>
        <w:pStyle w:val="Antrat1"/>
        <w:spacing w:line="20" w:lineRule="atLeast"/>
        <w:contextualSpacing/>
        <w:rPr>
          <w:rFonts w:asciiTheme="minorHAnsi" w:hAnsiTheme="minorHAnsi" w:cstheme="minorHAnsi"/>
        </w:rPr>
      </w:pPr>
      <w:bookmarkStart w:id="8" w:name="_Toc225840870"/>
      <w:r w:rsidRPr="00E82170">
        <w:rPr>
          <w:rFonts w:asciiTheme="minorHAnsi" w:hAnsiTheme="minorHAnsi" w:cstheme="minorHAnsi"/>
        </w:rPr>
        <w:t>3.</w:t>
      </w:r>
      <w:r w:rsidR="00D24970" w:rsidRPr="00E82170">
        <w:rPr>
          <w:rFonts w:asciiTheme="minorHAnsi" w:hAnsiTheme="minorHAnsi" w:cstheme="minorHAnsi"/>
        </w:rPr>
        <w:t xml:space="preserve"> </w:t>
      </w:r>
      <w:bookmarkStart w:id="9" w:name="_Ref39427921"/>
      <w:bookmarkStart w:id="10" w:name="_Ref39427927"/>
      <w:bookmarkStart w:id="11" w:name="_Ref39740354"/>
      <w:r w:rsidR="00D22226" w:rsidRPr="00E82170">
        <w:rPr>
          <w:rFonts w:asciiTheme="minorHAnsi" w:hAnsiTheme="minorHAnsi" w:cstheme="minorHAnsi"/>
        </w:rPr>
        <w:t>Susitikimai su tiekėjais</w:t>
      </w:r>
      <w:bookmarkEnd w:id="9"/>
      <w:bookmarkEnd w:id="10"/>
      <w:r w:rsidR="003B6924" w:rsidRPr="00E82170">
        <w:rPr>
          <w:rFonts w:asciiTheme="minorHAnsi" w:hAnsiTheme="minorHAnsi" w:cstheme="minorHAnsi"/>
        </w:rPr>
        <w:t xml:space="preserve"> ir objekto apžiūra</w:t>
      </w:r>
      <w:bookmarkEnd w:id="8"/>
      <w:bookmarkEnd w:id="11"/>
    </w:p>
    <w:p w14:paraId="2D2D62C7" w14:textId="77777777" w:rsidR="00F14F9A" w:rsidRPr="00642756" w:rsidRDefault="00862DB8" w:rsidP="00F14F9A">
      <w:pPr>
        <w:pStyle w:val="Sraopastraipa"/>
        <w:spacing w:after="0"/>
        <w:ind w:left="0" w:firstLine="567"/>
        <w:jc w:val="both"/>
        <w:rPr>
          <w:rFonts w:cstheme="minorHAnsi"/>
        </w:rPr>
      </w:pPr>
      <w:r w:rsidRPr="00E82170">
        <w:rPr>
          <w:rFonts w:cstheme="minorHAnsi"/>
          <w:iCs/>
        </w:rPr>
        <w:t>3.1.</w:t>
      </w:r>
      <w:r w:rsidRPr="00E82170">
        <w:rPr>
          <w:rFonts w:cstheme="minorHAnsi"/>
          <w:i/>
          <w:color w:val="FF0000"/>
        </w:rPr>
        <w:t xml:space="preserve"> </w:t>
      </w:r>
      <w:r w:rsidR="00B176FD" w:rsidRPr="00E82170">
        <w:rPr>
          <w:rFonts w:cstheme="minorHAnsi"/>
        </w:rPr>
        <w:t xml:space="preserve">Perkančioji organizacija nerengs susitikimo su </w:t>
      </w:r>
      <w:r w:rsidR="00B176FD" w:rsidRPr="00642756">
        <w:rPr>
          <w:rFonts w:cstheme="minorHAnsi"/>
        </w:rPr>
        <w:t xml:space="preserve">tiekėjais dėl pirkimo </w:t>
      </w:r>
      <w:r w:rsidR="004257A5" w:rsidRPr="00642756">
        <w:rPr>
          <w:rFonts w:cstheme="minorHAnsi"/>
        </w:rPr>
        <w:t>sąlyg</w:t>
      </w:r>
      <w:r w:rsidR="00B176FD" w:rsidRPr="00642756">
        <w:rPr>
          <w:rFonts w:cstheme="minorHAnsi"/>
        </w:rPr>
        <w:t>ų</w:t>
      </w:r>
      <w:r w:rsidR="00946722" w:rsidRPr="00642756">
        <w:rPr>
          <w:rFonts w:cstheme="minorHAnsi"/>
        </w:rPr>
        <w:t xml:space="preserve"> paaiškinimo</w:t>
      </w:r>
      <w:r w:rsidR="00B176FD" w:rsidRPr="00642756">
        <w:rPr>
          <w:rFonts w:cstheme="minorHAnsi"/>
        </w:rPr>
        <w:t>.</w:t>
      </w:r>
    </w:p>
    <w:p w14:paraId="24A7FE06" w14:textId="0A3D8D01" w:rsidR="00BE0587" w:rsidRPr="009727FC" w:rsidRDefault="00F14F9A" w:rsidP="007C1936">
      <w:pPr>
        <w:pStyle w:val="Sraopastraipa"/>
        <w:spacing w:after="0"/>
        <w:ind w:left="0" w:firstLine="567"/>
        <w:jc w:val="both"/>
        <w:rPr>
          <w:rFonts w:cstheme="minorHAnsi"/>
        </w:rPr>
      </w:pPr>
      <w:r w:rsidRPr="00642756">
        <w:rPr>
          <w:rFonts w:cstheme="minorHAnsi"/>
        </w:rPr>
        <w:t xml:space="preserve">3.2. </w:t>
      </w:r>
      <w:r w:rsidR="00BE0587" w:rsidRPr="00642756">
        <w:rPr>
          <w:rFonts w:eastAsiaTheme="minorHAnsi" w:cstheme="minorHAnsi"/>
          <w:lang w:eastAsia="en-US"/>
        </w:rPr>
        <w:t>P</w:t>
      </w:r>
      <w:r w:rsidR="00BE0587" w:rsidRPr="00642756">
        <w:rPr>
          <w:rFonts w:cstheme="minorHAnsi"/>
        </w:rPr>
        <w:t>erkančioji organizacija nerengs objekto apžiūros.</w:t>
      </w:r>
      <w:r w:rsidR="001C01DE" w:rsidRPr="00642756">
        <w:rPr>
          <w:rFonts w:cstheme="minorHAnsi"/>
        </w:rPr>
        <w:t xml:space="preserve"> </w:t>
      </w:r>
    </w:p>
    <w:p w14:paraId="6443D2FF" w14:textId="040A41C9" w:rsidR="00C94B9F" w:rsidRPr="009727FC"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25840871"/>
      <w:r w:rsidRPr="009727FC">
        <w:rPr>
          <w:rFonts w:cstheme="majorHAnsi"/>
        </w:rPr>
        <w:t xml:space="preserve">4. </w:t>
      </w:r>
      <w:r w:rsidR="00173ACB" w:rsidRPr="009727FC">
        <w:rPr>
          <w:rFonts w:asciiTheme="minorHAnsi" w:hAnsiTheme="minorHAnsi" w:cstheme="minorHAnsi"/>
        </w:rPr>
        <w:t>Tiekėjų pašalinimo pagrindai</w:t>
      </w:r>
      <w:bookmarkEnd w:id="12"/>
      <w:bookmarkEnd w:id="13"/>
      <w:bookmarkEnd w:id="14"/>
      <w:r w:rsidR="00975F1F" w:rsidRPr="009727FC">
        <w:rPr>
          <w:rFonts w:asciiTheme="minorHAnsi" w:hAnsiTheme="minorHAnsi" w:cstheme="minorHAnsi"/>
        </w:rPr>
        <w:t xml:space="preserve"> ir kvalifikacijos reikalavimai</w:t>
      </w:r>
      <w:bookmarkEnd w:id="15"/>
    </w:p>
    <w:p w14:paraId="23B058CE" w14:textId="1B90779D" w:rsidR="002C5249" w:rsidRPr="00374FE4" w:rsidRDefault="009D2F13" w:rsidP="127DD6E8">
      <w:pPr>
        <w:pStyle w:val="Sraopastraipa"/>
        <w:spacing w:after="120" w:line="20" w:lineRule="atLeast"/>
        <w:ind w:left="0" w:firstLine="567"/>
        <w:jc w:val="both"/>
      </w:pPr>
      <w:r w:rsidRPr="009727FC">
        <w:t>4.1</w:t>
      </w:r>
      <w:r w:rsidRPr="00374FE4">
        <w:t xml:space="preserve">. </w:t>
      </w:r>
      <w:r w:rsidR="002C5249" w:rsidRPr="00374FE4">
        <w:t xml:space="preserve">Reikalavimai dėl tiekėjo pašalinimo pagrindų nebuvimo bei jų nebuvimą patvirtinantys dokumentai nurodyti </w:t>
      </w:r>
      <w:r w:rsidR="006A737F" w:rsidRPr="00374FE4">
        <w:t xml:space="preserve">specialiųjų </w:t>
      </w:r>
      <w:r w:rsidR="006A737F" w:rsidRPr="00374FE4">
        <w:rPr>
          <w:rFonts w:eastAsia="Calibri"/>
        </w:rPr>
        <w:t>p</w:t>
      </w:r>
      <w:r w:rsidR="00551FA7" w:rsidRPr="00374FE4">
        <w:rPr>
          <w:rFonts w:eastAsia="Calibri"/>
        </w:rPr>
        <w:t xml:space="preserve">irkimo </w:t>
      </w:r>
      <w:r w:rsidR="006773B6" w:rsidRPr="00374FE4">
        <w:rPr>
          <w:rFonts w:eastAsia="Calibri"/>
        </w:rPr>
        <w:t xml:space="preserve">sąlygų </w:t>
      </w:r>
      <w:r w:rsidR="00F00606" w:rsidRPr="00374FE4">
        <w:t>3</w:t>
      </w:r>
      <w:r w:rsidR="00F710A3" w:rsidRPr="00374FE4">
        <w:t xml:space="preserve"> </w:t>
      </w:r>
      <w:r w:rsidR="006773B6" w:rsidRPr="00374FE4">
        <w:rPr>
          <w:rFonts w:eastAsia="Calibri"/>
        </w:rPr>
        <w:t>priede</w:t>
      </w:r>
      <w:r w:rsidR="002C5249" w:rsidRPr="00374FE4">
        <w:t xml:space="preserve">. </w:t>
      </w:r>
    </w:p>
    <w:p w14:paraId="34E32D48" w14:textId="6C3206EE" w:rsidR="007B6F6D" w:rsidRPr="00374FE4" w:rsidRDefault="00970624" w:rsidP="00970624">
      <w:pPr>
        <w:pStyle w:val="Sraopastraipa"/>
        <w:tabs>
          <w:tab w:val="left" w:pos="851"/>
        </w:tabs>
        <w:spacing w:after="0" w:line="20" w:lineRule="atLeast"/>
        <w:ind w:left="0" w:firstLine="567"/>
        <w:jc w:val="both"/>
      </w:pPr>
      <w:r w:rsidRPr="00374FE4">
        <w:t>4.2.</w:t>
      </w:r>
      <w:r w:rsidR="00BC708E" w:rsidRPr="00374FE4">
        <w:t xml:space="preserve"> </w:t>
      </w:r>
      <w:r w:rsidR="00990E9B" w:rsidRPr="00374FE4">
        <w:t>Tiekėjams nenustatomi kvalifikacijos reikalavimai</w:t>
      </w:r>
      <w:r w:rsidR="00F710A3" w:rsidRPr="00374FE4">
        <w:t>.</w:t>
      </w:r>
    </w:p>
    <w:p w14:paraId="69D62E2B" w14:textId="7F94BB77" w:rsidR="00A000BE" w:rsidRPr="00374FE4" w:rsidRDefault="00D24970" w:rsidP="0037632B">
      <w:pPr>
        <w:pStyle w:val="Antrat1"/>
        <w:tabs>
          <w:tab w:val="left" w:pos="567"/>
        </w:tabs>
        <w:spacing w:after="0"/>
        <w:contextualSpacing/>
        <w:jc w:val="both"/>
        <w:rPr>
          <w:rFonts w:cstheme="minorBidi"/>
        </w:rPr>
      </w:pPr>
      <w:bookmarkStart w:id="16" w:name="_Toc225840872"/>
      <w:r w:rsidRPr="00374FE4">
        <w:rPr>
          <w:rFonts w:asciiTheme="minorHAnsi" w:hAnsiTheme="minorHAnsi" w:cstheme="minorHAnsi"/>
        </w:rPr>
        <w:t>5</w:t>
      </w:r>
      <w:r w:rsidR="001E3D5A" w:rsidRPr="00374FE4">
        <w:rPr>
          <w:rFonts w:asciiTheme="minorHAnsi" w:hAnsiTheme="minorHAnsi" w:cstheme="minorHAnsi"/>
        </w:rPr>
        <w:t>.</w:t>
      </w:r>
      <w:r w:rsidR="009743D3" w:rsidRPr="00374FE4">
        <w:rPr>
          <w:rFonts w:ascii="Calibri" w:hAnsi="Calibri" w:cs="Calibri"/>
        </w:rPr>
        <w:t>Reikalavimai, susiję su nacionaliniu saugumu</w:t>
      </w:r>
      <w:bookmarkEnd w:id="16"/>
      <w:r w:rsidR="009743D3" w:rsidRPr="00374FE4">
        <w:t xml:space="preserve"> </w:t>
      </w:r>
    </w:p>
    <w:p w14:paraId="08D73E61" w14:textId="08F604DB" w:rsidR="00980491" w:rsidRDefault="00E068E5" w:rsidP="00980491">
      <w:pPr>
        <w:pStyle w:val="Sraopastraipa"/>
        <w:spacing w:after="0" w:line="240" w:lineRule="auto"/>
        <w:ind w:left="0" w:firstLine="567"/>
        <w:jc w:val="both"/>
        <w:rPr>
          <w:rFonts w:eastAsia="Times New Roman"/>
          <w:color w:val="000000" w:themeColor="text1"/>
          <w:lang w:eastAsia="en-US"/>
        </w:rPr>
      </w:pPr>
      <w:bookmarkStart w:id="17" w:name="_Ref39666794"/>
      <w:bookmarkStart w:id="18" w:name="_Ref39666796"/>
      <w:r>
        <w:t>5</w:t>
      </w:r>
      <w:r w:rsidR="00D6770F">
        <w:t>.1</w:t>
      </w:r>
      <w:r w:rsidR="00980491" w:rsidRPr="00FD7E3B">
        <w:t xml:space="preserve">. Perkančioji organizacija laiko, kad </w:t>
      </w:r>
      <w:r w:rsidR="00980491" w:rsidRPr="00FD7E3B">
        <w:rPr>
          <w:color w:val="000000"/>
          <w:shd w:val="clear" w:color="auto" w:fill="FFFFFF"/>
        </w:rPr>
        <w:t>pirkimo objektas kelia grėsmę nacionaliniam saugumui</w:t>
      </w:r>
      <w:r w:rsidR="00980491" w:rsidRPr="00FD7E3B">
        <w:t xml:space="preserve">, jei jis atitinka VPĮ 37 straipsnio 9 dalies 1 punkte numatytas sąlygas. </w:t>
      </w:r>
      <w:r w:rsidR="00980491" w:rsidRPr="00FD7E3B">
        <w:rPr>
          <w:rFonts w:eastAsia="Times New Roman"/>
          <w:color w:val="000000" w:themeColor="text1"/>
          <w:lang w:eastAsia="en-US"/>
        </w:rPr>
        <w:t>Tiekėjai kartu su pasiūlymu turi pateikti Viešųjų pirkimų tarnybos nustatytos formos atitikties deklaraciją</w:t>
      </w:r>
      <w:r w:rsidR="00980491">
        <w:rPr>
          <w:rStyle w:val="Puslapioinaosnuoroda"/>
          <w:rFonts w:eastAsia="Times New Roman"/>
          <w:color w:val="000000" w:themeColor="text1"/>
          <w:lang w:eastAsia="en-US"/>
        </w:rPr>
        <w:footnoteReference w:id="2"/>
      </w:r>
      <w:r w:rsidR="00980491">
        <w:rPr>
          <w:rFonts w:eastAsia="Times New Roman"/>
          <w:color w:val="000000" w:themeColor="text1"/>
          <w:lang w:eastAsia="en-US"/>
        </w:rPr>
        <w:t xml:space="preserve">. </w:t>
      </w:r>
    </w:p>
    <w:p w14:paraId="4480CDBB" w14:textId="4CA98FE7" w:rsidR="00980491" w:rsidRDefault="00980491" w:rsidP="00980491">
      <w:pPr>
        <w:pStyle w:val="Sraopastraipa"/>
        <w:spacing w:after="0" w:line="240" w:lineRule="auto"/>
        <w:ind w:left="0" w:firstLine="567"/>
        <w:jc w:val="both"/>
        <w:rPr>
          <w:rFonts w:eastAsia="Times New Roman"/>
          <w:color w:val="000000" w:themeColor="text1"/>
          <w:lang w:eastAsia="en-US"/>
        </w:rPr>
      </w:pPr>
      <w:r>
        <w:rPr>
          <w:rFonts w:eastAsia="Times New Roman"/>
          <w:color w:val="000000" w:themeColor="text1"/>
          <w:lang w:eastAsia="en-US"/>
        </w:rPr>
        <w:t>Perkančioji organizacija iš ekonomiškai naudingiausią pasiūlymą pateikusio tiekėjo reikalaus pateikti vieną (esant poreikiui – kelis) VPĮ 39 straipsnio 3 dalyje numatytą dokumentą</w:t>
      </w:r>
      <w:r w:rsidR="005D6DEE">
        <w:rPr>
          <w:rFonts w:eastAsia="Times New Roman"/>
          <w:color w:val="000000" w:themeColor="text1"/>
          <w:lang w:eastAsia="en-US"/>
        </w:rPr>
        <w:t xml:space="preserve">. </w:t>
      </w:r>
      <w:r>
        <w:rPr>
          <w:rFonts w:eastAsia="Times New Roman"/>
          <w:color w:val="000000" w:themeColor="text1"/>
          <w:lang w:eastAsia="en-US"/>
        </w:rPr>
        <w:t>Perkančioji organizacija bet kuriuo pirkimo procedūros metu turi teisę pareikalauti dalyvių pateikti visus ar dalį dokumentų, nurodytų VPĮ 39 straipsnio 3 dalyje.</w:t>
      </w:r>
    </w:p>
    <w:p w14:paraId="1C614525" w14:textId="5FB52F19" w:rsidR="00980491" w:rsidRDefault="00980491" w:rsidP="00980491">
      <w:pPr>
        <w:spacing w:after="0" w:line="240" w:lineRule="auto"/>
        <w:jc w:val="both"/>
        <w:rPr>
          <w:i/>
          <w:iCs/>
          <w:color w:val="7030A0"/>
          <w:szCs w:val="24"/>
        </w:rPr>
      </w:pPr>
      <w:r w:rsidRPr="00A57532">
        <w:rPr>
          <w:i/>
          <w:iCs/>
          <w:szCs w:val="24"/>
        </w:rPr>
        <w:t xml:space="preserve">Jeigu </w:t>
      </w:r>
      <w:r w:rsidR="005D6DEE">
        <w:rPr>
          <w:i/>
          <w:iCs/>
          <w:szCs w:val="24"/>
        </w:rPr>
        <w:t>prekių gamintojas</w:t>
      </w:r>
      <w:r w:rsidRPr="00A57532">
        <w:rPr>
          <w:i/>
          <w:iCs/>
          <w:szCs w:val="24"/>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57532">
        <w:rPr>
          <w:i/>
          <w:iCs/>
          <w:color w:val="7030A0"/>
          <w:szCs w:val="24"/>
        </w:rPr>
        <w:t>.</w:t>
      </w:r>
    </w:p>
    <w:p w14:paraId="39A907AC" w14:textId="6C3F5D62" w:rsidR="00980491" w:rsidRPr="00676607" w:rsidRDefault="00980491" w:rsidP="00980491">
      <w:pPr>
        <w:spacing w:after="0" w:line="240" w:lineRule="auto"/>
        <w:ind w:firstLine="567"/>
        <w:jc w:val="both"/>
      </w:pPr>
      <w:r>
        <w:lastRenderedPageBreak/>
        <w:t>5.</w:t>
      </w:r>
      <w:r w:rsidR="005D6DEE">
        <w:t>2</w:t>
      </w:r>
      <w:r w:rsidRPr="00D24970">
        <w:t>.</w:t>
      </w:r>
      <w:r>
        <w:t xml:space="preserve"> </w:t>
      </w:r>
      <w:r w:rsidRPr="00454F45">
        <w:t>Perkančioji organizacija</w:t>
      </w:r>
      <w:r>
        <w:t xml:space="preserve"> </w:t>
      </w:r>
      <w:r>
        <w:rPr>
          <w:color w:val="000000"/>
          <w:shd w:val="clear" w:color="auto" w:fill="FFFFFF"/>
        </w:rPr>
        <w:t xml:space="preserve">laiko, </w:t>
      </w:r>
      <w:r w:rsidRPr="00E941C9">
        <w:rPr>
          <w:color w:val="000000"/>
          <w:shd w:val="clear" w:color="auto" w:fill="FFFFFF"/>
        </w:rPr>
        <w:t>kad tiekėjas turi interesų, galinčių kelti grėsmę nacionaliniam saugumui</w:t>
      </w:r>
      <w:r w:rsidRPr="00E941C9">
        <w:t>, jei jis</w:t>
      </w:r>
      <w:r>
        <w:t xml:space="preserve">, </w:t>
      </w:r>
      <w:r>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formos atitikties deklaraciją</w:t>
      </w:r>
      <w:r>
        <w:rPr>
          <w:rStyle w:val="Puslapioinaosnuoroda"/>
          <w:rFonts w:eastAsia="Times New Roman"/>
          <w:color w:val="000000" w:themeColor="text1"/>
          <w:lang w:eastAsia="en-US"/>
        </w:rPr>
        <w:footnoteReference w:id="3"/>
      </w:r>
      <w:r>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49812D3" w14:textId="77777777" w:rsidR="00980491" w:rsidRDefault="00980491" w:rsidP="00980491">
      <w:pPr>
        <w:spacing w:after="0" w:line="240" w:lineRule="auto"/>
        <w:ind w:firstLine="567"/>
        <w:jc w:val="both"/>
        <w:rPr>
          <w:i/>
          <w:iCs/>
          <w:shd w:val="clear" w:color="auto" w:fill="FFFFFF"/>
        </w:rPr>
      </w:pPr>
      <w:r w:rsidRPr="0002541F">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1EBB5D52" w:rsidR="00AF62E6" w:rsidRPr="00374FE4" w:rsidRDefault="00245E8F" w:rsidP="00142AB7">
      <w:pPr>
        <w:pStyle w:val="Antrat1"/>
        <w:spacing w:line="20" w:lineRule="atLeast"/>
        <w:contextualSpacing/>
        <w:rPr>
          <w:rFonts w:asciiTheme="minorHAnsi" w:hAnsiTheme="minorHAnsi" w:cstheme="minorBidi"/>
        </w:rPr>
      </w:pPr>
      <w:bookmarkStart w:id="19" w:name="_Toc225840873"/>
      <w:r w:rsidRPr="00374FE4">
        <w:rPr>
          <w:rFonts w:asciiTheme="minorHAnsi" w:hAnsiTheme="minorHAnsi" w:cstheme="minorBidi"/>
        </w:rPr>
        <w:t>6</w:t>
      </w:r>
      <w:r w:rsidR="0005396D" w:rsidRPr="00374FE4">
        <w:rPr>
          <w:rFonts w:asciiTheme="minorHAnsi" w:hAnsiTheme="minorHAnsi" w:cstheme="minorBidi"/>
        </w:rPr>
        <w:t xml:space="preserve">. </w:t>
      </w:r>
      <w:r w:rsidR="00220588" w:rsidRPr="00374FE4">
        <w:rPr>
          <w:rFonts w:asciiTheme="minorHAnsi" w:hAnsiTheme="minorHAnsi" w:cstheme="minorBidi"/>
        </w:rPr>
        <w:t>Specialieji r</w:t>
      </w:r>
      <w:r w:rsidR="00DF58E2" w:rsidRPr="00374FE4">
        <w:rPr>
          <w:rFonts w:asciiTheme="minorHAnsi" w:hAnsiTheme="minorHAnsi" w:cstheme="minorBidi"/>
        </w:rPr>
        <w:t>eikalavimai pasiūlymų rengimui ir pateikimui</w:t>
      </w:r>
      <w:bookmarkEnd w:id="17"/>
      <w:bookmarkEnd w:id="18"/>
      <w:bookmarkEnd w:id="19"/>
    </w:p>
    <w:p w14:paraId="3D47F821" w14:textId="2F93D89B" w:rsidR="00EF5623" w:rsidRPr="00374FE4" w:rsidRDefault="00192AF9" w:rsidP="001032F8">
      <w:pPr>
        <w:spacing w:after="0" w:line="20" w:lineRule="atLeast"/>
        <w:ind w:firstLine="567"/>
        <w:jc w:val="both"/>
        <w:rPr>
          <w:rFonts w:ascii="Calibri" w:hAnsi="Calibri" w:cs="Calibri"/>
          <w:i/>
          <w:iCs/>
          <w:color w:val="7030A0"/>
        </w:rPr>
      </w:pPr>
      <w:r w:rsidRPr="00374FE4">
        <w:rPr>
          <w:rFonts w:ascii="Calibri" w:hAnsi="Calibri" w:cs="Calibri"/>
        </w:rPr>
        <w:t xml:space="preserve">6.1. </w:t>
      </w:r>
      <w:r w:rsidR="00EF5623" w:rsidRPr="00374FE4">
        <w:rPr>
          <w:rFonts w:ascii="Calibri" w:hAnsi="Calibri" w:cs="Calibri"/>
        </w:rPr>
        <w:t xml:space="preserve">Tiekėjo </w:t>
      </w:r>
      <w:r w:rsidR="0058726C" w:rsidRPr="00374FE4">
        <w:rPr>
          <w:rFonts w:ascii="Calibri" w:hAnsi="Calibri" w:cs="Calibri"/>
        </w:rPr>
        <w:t>p</w:t>
      </w:r>
      <w:r w:rsidR="00EF5623" w:rsidRPr="00374FE4">
        <w:rPr>
          <w:rFonts w:ascii="Calibri" w:hAnsi="Calibri" w:cs="Calibri"/>
        </w:rPr>
        <w:t>asiūlymą sudaro CVP IS pateikiamų ir žemiau nurodytų dokumentų visuma</w:t>
      </w:r>
      <w:r w:rsidR="00FD53CF" w:rsidRPr="00374FE4">
        <w:rPr>
          <w:rFonts w:ascii="Calibri" w:hAnsi="Calibri" w:cs="Calibri"/>
        </w:rPr>
        <w:t>:</w:t>
      </w:r>
    </w:p>
    <w:p w14:paraId="5848BDE6" w14:textId="77777777" w:rsidR="009E1282" w:rsidRPr="009E1282" w:rsidRDefault="001D3A3D" w:rsidP="009E1282">
      <w:pPr>
        <w:pStyle w:val="Sraopastraipa"/>
        <w:numPr>
          <w:ilvl w:val="2"/>
          <w:numId w:val="8"/>
        </w:numPr>
        <w:spacing w:after="0" w:line="240" w:lineRule="auto"/>
        <w:ind w:left="0" w:firstLine="709"/>
        <w:jc w:val="both"/>
        <w:rPr>
          <w:rFonts w:cstheme="minorHAnsi"/>
          <w:u w:val="single"/>
        </w:rPr>
      </w:pPr>
      <w:r w:rsidRPr="00374FE4">
        <w:t xml:space="preserve">tiekėjo </w:t>
      </w:r>
      <w:r w:rsidR="005A195F" w:rsidRPr="00374FE4">
        <w:t>p</w:t>
      </w:r>
      <w:r w:rsidR="003F0DA7" w:rsidRPr="00374FE4">
        <w:t xml:space="preserve">asiūlymas, parengtas pagal </w:t>
      </w:r>
      <w:r w:rsidR="007C1C57" w:rsidRPr="00374FE4">
        <w:t>specialiųjų p</w:t>
      </w:r>
      <w:r w:rsidR="00551FA7" w:rsidRPr="00374FE4">
        <w:t xml:space="preserve">irkimo </w:t>
      </w:r>
      <w:r w:rsidR="00476F8C" w:rsidRPr="00374FE4">
        <w:t>sąlygų</w:t>
      </w:r>
      <w:r w:rsidR="00DE5F20" w:rsidRPr="00374FE4">
        <w:t xml:space="preserve"> </w:t>
      </w:r>
      <w:r w:rsidRPr="00374FE4">
        <w:rPr>
          <w:shd w:val="clear" w:color="auto" w:fill="FFFFFF"/>
        </w:rPr>
        <w:t xml:space="preserve">2 </w:t>
      </w:r>
      <w:r w:rsidR="00476F8C" w:rsidRPr="00374FE4">
        <w:t xml:space="preserve">priede </w:t>
      </w:r>
      <w:r w:rsidR="003F0DA7" w:rsidRPr="00374FE4">
        <w:t xml:space="preserve">pateiktą </w:t>
      </w:r>
      <w:r w:rsidR="00C35C26" w:rsidRPr="00374FE4">
        <w:t>p</w:t>
      </w:r>
      <w:r w:rsidR="003F0DA7" w:rsidRPr="00374FE4">
        <w:rPr>
          <w:rFonts w:cstheme="minorHAnsi"/>
        </w:rPr>
        <w:t>asiūlymo formą</w:t>
      </w:r>
      <w:r w:rsidR="00EB02CF" w:rsidRPr="00374FE4">
        <w:rPr>
          <w:rFonts w:cstheme="minorHAnsi"/>
        </w:rPr>
        <w:t>;</w:t>
      </w:r>
    </w:p>
    <w:p w14:paraId="1213AD8B" w14:textId="04555273" w:rsidR="009E1282" w:rsidRPr="009E1282" w:rsidRDefault="009E1282" w:rsidP="009E1282">
      <w:pPr>
        <w:pStyle w:val="Sraopastraipa"/>
        <w:numPr>
          <w:ilvl w:val="2"/>
          <w:numId w:val="8"/>
        </w:numPr>
        <w:spacing w:after="0" w:line="240" w:lineRule="auto"/>
        <w:ind w:left="0" w:firstLine="709"/>
        <w:jc w:val="both"/>
        <w:rPr>
          <w:rFonts w:cstheme="minorHAnsi"/>
          <w:bCs/>
          <w:u w:val="single"/>
        </w:rPr>
      </w:pPr>
      <w:r w:rsidRPr="009E1282">
        <w:rPr>
          <w:rFonts w:cstheme="minorHAnsi"/>
          <w:bCs/>
          <w:iCs/>
        </w:rPr>
        <w:t>užpildyta techninė specifikacija, parengta pagal specialiųjų pirkimo sąlygų 8 priedą bei dokumentai, patvirtinantys prekių atitiktį techninėje specifikacijoje nurodytiems reikalavimams (pateikiami, jei techninės specifikacijos lentelėje nurodyta juos pateikti);</w:t>
      </w:r>
    </w:p>
    <w:p w14:paraId="4B0520CF" w14:textId="3B16068F" w:rsidR="0068627B" w:rsidRPr="009E1282" w:rsidRDefault="00CC0F8B" w:rsidP="009E1282">
      <w:pPr>
        <w:pStyle w:val="Sraopastraipa"/>
        <w:numPr>
          <w:ilvl w:val="2"/>
          <w:numId w:val="8"/>
        </w:numPr>
        <w:spacing w:after="0" w:line="240" w:lineRule="auto"/>
        <w:ind w:left="0" w:firstLine="709"/>
        <w:jc w:val="both"/>
        <w:rPr>
          <w:rFonts w:cstheme="minorHAnsi"/>
          <w:b/>
          <w:iCs/>
        </w:rPr>
      </w:pPr>
      <w:r w:rsidRPr="009E1282">
        <w:rPr>
          <w:rFonts w:cstheme="minorHAnsi"/>
        </w:rPr>
        <w:t xml:space="preserve">užpildytas EBVPD (specialiųjų pirkimo sąlygų 5 priedas). </w:t>
      </w:r>
      <w:r w:rsidR="00CC04D6" w:rsidRPr="009E1282">
        <w:rPr>
          <w:rFonts w:cstheme="minorHAnsi"/>
        </w:rPr>
        <w:t>Atskirą EBVPD pildo: tiekėjas; kiekvienas tiekėjų grupės narys (jeigu pasiūlymą teikia tiekėjų grupė). Subtiekėjo EBVPD nereikalaujamas. Pateikdamas pasiūlymą, tiekėjas patvirtina ir EBVPD tikrumą;</w:t>
      </w:r>
    </w:p>
    <w:p w14:paraId="664254A0" w14:textId="365FA732" w:rsidR="0068627B" w:rsidRPr="009E1282" w:rsidRDefault="000C55D6" w:rsidP="009E1282">
      <w:pPr>
        <w:pStyle w:val="Sraopastraipa"/>
        <w:numPr>
          <w:ilvl w:val="2"/>
          <w:numId w:val="8"/>
        </w:numPr>
        <w:spacing w:after="0" w:line="240" w:lineRule="auto"/>
        <w:ind w:left="0" w:firstLine="709"/>
        <w:jc w:val="both"/>
        <w:rPr>
          <w:rFonts w:cstheme="minorHAnsi"/>
          <w:b/>
          <w:iCs/>
        </w:rPr>
      </w:pPr>
      <w:r w:rsidRPr="0068627B">
        <w:rPr>
          <w:rFonts w:cstheme="minorHAnsi"/>
        </w:rPr>
        <w:t>jungtinės veiklos sutarties kopija</w:t>
      </w:r>
      <w:r w:rsidR="00AF72F2" w:rsidRPr="0068627B">
        <w:rPr>
          <w:rFonts w:cstheme="minorHAnsi"/>
        </w:rPr>
        <w:t>,</w:t>
      </w:r>
      <w:r w:rsidR="00AF72F2" w:rsidRPr="0068627B">
        <w:rPr>
          <w:rFonts w:ascii="Arial" w:eastAsia="Arial" w:hAnsi="Arial" w:cs="Arial"/>
          <w:lang w:eastAsia="en-US"/>
        </w:rPr>
        <w:t xml:space="preserve"> </w:t>
      </w:r>
      <w:r w:rsidR="00AF72F2" w:rsidRPr="0068627B">
        <w:rPr>
          <w:rFonts w:ascii="Calibri" w:eastAsia="Arial" w:hAnsi="Calibri" w:cs="Calibri"/>
          <w:b/>
          <w:bCs/>
          <w:lang w:eastAsia="en-US"/>
        </w:rPr>
        <w:t>pasirašyta visų jungtinės veiklos sutarties dalyvių</w:t>
      </w:r>
      <w:r w:rsidRPr="0068627B">
        <w:rPr>
          <w:rFonts w:cstheme="minorHAnsi"/>
        </w:rPr>
        <w:t xml:space="preserve"> (jeigu </w:t>
      </w:r>
      <w:r w:rsidR="00C35C26" w:rsidRPr="0068627B">
        <w:rPr>
          <w:rFonts w:cstheme="minorHAnsi"/>
        </w:rPr>
        <w:t>p</w:t>
      </w:r>
      <w:r w:rsidRPr="0068627B">
        <w:rPr>
          <w:rFonts w:cstheme="minorHAnsi"/>
        </w:rPr>
        <w:t>irkime dalyvauja ūkio subjektų grupė jungtinės veiklos sutarties pagrindu)</w:t>
      </w:r>
      <w:r w:rsidR="0068627B" w:rsidRPr="0068627B">
        <w:rPr>
          <w:rFonts w:cstheme="minorHAnsi"/>
        </w:rPr>
        <w:t xml:space="preserve">. </w:t>
      </w:r>
      <w:bookmarkStart w:id="20" w:name="_Hlk225934920"/>
      <w:r w:rsidR="0068627B" w:rsidRPr="009E1282">
        <w:rPr>
          <w:u w:val="single"/>
        </w:rPr>
        <w:t>Jei šis dokumentas pasirašytas ne tiekėjų vadovų, turi būti pateiktas dokumentas, patvirtinantis, kad jį pasirašęs (-ę) asmuo (-nys) turi teisę tai daryti.</w:t>
      </w:r>
      <w:bookmarkEnd w:id="20"/>
    </w:p>
    <w:p w14:paraId="2B8BEBDC" w14:textId="2F443216" w:rsidR="0068627B" w:rsidRPr="0068627B" w:rsidRDefault="00C42418" w:rsidP="0068627B">
      <w:pPr>
        <w:pStyle w:val="Sraopastraipa"/>
        <w:numPr>
          <w:ilvl w:val="2"/>
          <w:numId w:val="8"/>
        </w:numPr>
        <w:spacing w:after="0" w:line="240" w:lineRule="auto"/>
        <w:ind w:left="0" w:firstLine="709"/>
        <w:jc w:val="both"/>
        <w:rPr>
          <w:rFonts w:cstheme="minorHAnsi"/>
        </w:rPr>
      </w:pPr>
      <w:r w:rsidRPr="0068627B">
        <w:rPr>
          <w:rFonts w:ascii="Calibri" w:hAnsi="Calibri" w:cs="Calibri"/>
          <w:bCs/>
        </w:rPr>
        <w:t xml:space="preserve">užpildyta ir </w:t>
      </w:r>
      <w:r w:rsidRPr="009E1282">
        <w:rPr>
          <w:rFonts w:ascii="Calibri" w:hAnsi="Calibri" w:cs="Calibri"/>
          <w:b/>
        </w:rPr>
        <w:t>pasirašyta</w:t>
      </w:r>
      <w:r w:rsidRPr="0068627B">
        <w:rPr>
          <w:rFonts w:ascii="Calibri" w:hAnsi="Calibri" w:cs="Calibri"/>
          <w:b/>
        </w:rPr>
        <w:t xml:space="preserve"> </w:t>
      </w:r>
      <w:r w:rsidR="00BC772C" w:rsidRPr="0068627B">
        <w:rPr>
          <w:rFonts w:ascii="Calibri" w:hAnsi="Calibri" w:cs="Calibri"/>
          <w:bCs/>
        </w:rPr>
        <w:t>Nacionalinio saugumo reikalavimų atitikties deklaracija</w:t>
      </w:r>
      <w:r w:rsidRPr="0068627B">
        <w:rPr>
          <w:rFonts w:ascii="Calibri" w:hAnsi="Calibri" w:cs="Calibri"/>
          <w:bCs/>
        </w:rPr>
        <w:t xml:space="preserve"> (specialiųjų pirkimo </w:t>
      </w:r>
      <w:r w:rsidR="00BC772C" w:rsidRPr="0068627B">
        <w:rPr>
          <w:rFonts w:ascii="Calibri" w:hAnsi="Calibri" w:cs="Calibri"/>
          <w:bCs/>
        </w:rPr>
        <w:t>sąlygų 9 pried</w:t>
      </w:r>
      <w:r w:rsidRPr="0068627B">
        <w:rPr>
          <w:rFonts w:ascii="Calibri" w:hAnsi="Calibri" w:cs="Calibri"/>
          <w:bCs/>
        </w:rPr>
        <w:t>as</w:t>
      </w:r>
      <w:r w:rsidR="00BC772C" w:rsidRPr="0068627B">
        <w:rPr>
          <w:rFonts w:ascii="Calibri" w:hAnsi="Calibri" w:cs="Calibri"/>
          <w:bCs/>
        </w:rPr>
        <w:t xml:space="preserve">), </w:t>
      </w:r>
      <w:r w:rsidRPr="0068627B">
        <w:rPr>
          <w:rFonts w:ascii="Calibri" w:hAnsi="Calibri" w:cs="Calibri"/>
          <w:bCs/>
        </w:rPr>
        <w:t>kadangi su sporto inventoriaus dalinimosi stotelių nuoma susijusi prekė – mobilioji aplikacija –</w:t>
      </w:r>
      <w:r w:rsidR="00BC772C" w:rsidRPr="0068627B">
        <w:rPr>
          <w:rFonts w:ascii="Calibri" w:hAnsi="Calibri" w:cs="Calibri"/>
          <w:bCs/>
        </w:rPr>
        <w:t xml:space="preserve"> patenka į viešojo pirkimo objektų, nurodytų Lietuvos Respublikos Viešųjų pirkimų įstatymo 37 straipsnio 9 dalyje ir 47 straipsnio 9 dalyje, bendrojo viešųjų pirkimų žodyno kodų sąrašą, patvirtintą Lietuvos Respublikos Vyriausybės </w:t>
      </w:r>
      <w:r w:rsidR="00E627C0" w:rsidRPr="0068627B">
        <w:rPr>
          <w:rFonts w:ascii="Calibri" w:hAnsi="Calibri" w:cs="Calibri"/>
          <w:bCs/>
        </w:rPr>
        <w:t xml:space="preserve">       </w:t>
      </w:r>
      <w:r w:rsidR="00BC772C" w:rsidRPr="0068627B">
        <w:rPr>
          <w:rFonts w:ascii="Calibri" w:hAnsi="Calibri" w:cs="Calibri"/>
          <w:bCs/>
        </w:rPr>
        <w:t>2022-03-30 nutarimu Nr. 280 „Dėl Lietuvos Respublikos viešųjų pirkimų įstatymo 92 straipsnio 13, 14 ir 15 dalių nuostatų įgyvendinimo“).</w:t>
      </w:r>
      <w:r w:rsidR="00C278D5" w:rsidRPr="0068627B">
        <w:rPr>
          <w:rFonts w:ascii="Calibri" w:hAnsi="Calibri" w:cs="Calibri"/>
          <w:bCs/>
        </w:rPr>
        <w:t xml:space="preserve"> </w:t>
      </w:r>
      <w:bookmarkStart w:id="21" w:name="_Hlk225773030"/>
      <w:r w:rsidR="0068627B" w:rsidRPr="009E1282">
        <w:rPr>
          <w:rFonts w:cstheme="minorHAnsi"/>
          <w:u w:val="single"/>
        </w:rPr>
        <w:t>Jei šis dokumentas pasirašytas ne tiekėjų vadovų, turi būti pateiktas dokumentas, patvirtinantis, kad jį pasirašęs (-ę) asmuo (-nys) turi teisę tai daryti.</w:t>
      </w:r>
    </w:p>
    <w:p w14:paraId="62DF356F" w14:textId="1846C1F6" w:rsidR="00194ABE" w:rsidRPr="0068627B" w:rsidRDefault="00194ABE" w:rsidP="006F6D9C">
      <w:pPr>
        <w:pStyle w:val="Sraopastraipa"/>
        <w:numPr>
          <w:ilvl w:val="1"/>
          <w:numId w:val="9"/>
        </w:numPr>
        <w:spacing w:after="0" w:line="240" w:lineRule="auto"/>
        <w:ind w:left="0" w:firstLine="710"/>
        <w:jc w:val="both"/>
        <w:rPr>
          <w:rFonts w:cstheme="minorHAnsi"/>
        </w:rPr>
      </w:pPr>
      <w:r>
        <w:t>Pasiūlymas turi būti parengtas lietuvių</w:t>
      </w:r>
      <w:r w:rsidR="00DF616A">
        <w:t xml:space="preserve"> arba anglų</w:t>
      </w:r>
      <w:r>
        <w:t xml:space="preserve"> kalba</w:t>
      </w:r>
      <w:r w:rsidR="00DF616A">
        <w:t xml:space="preserve">. </w:t>
      </w:r>
      <w:r>
        <w:t>Jei pasiūlyme pateikiami dokumentai yra parengti ne reikalaujama kalba, turi būti pateiktas tikslus jų vertimas į reikalaujamą kalbą. Jei perkančiajai organizacijai kyla abejonių dėl pateikto vertimo kokybės ar jo atitikties originalo turiniui, ji turi teisę pareikalauti pateikti vertimą, patvirtintą vertėjo parašu ir vertimų biuro antspaudu (jei toks yra).</w:t>
      </w:r>
    </w:p>
    <w:bookmarkEnd w:id="21"/>
    <w:p w14:paraId="654E4381" w14:textId="391C3B10" w:rsidR="002548B6" w:rsidRPr="00F62C6B" w:rsidRDefault="008D03B2" w:rsidP="002548B6">
      <w:pPr>
        <w:pStyle w:val="Sraopastraipa"/>
        <w:numPr>
          <w:ilvl w:val="1"/>
          <w:numId w:val="9"/>
        </w:numPr>
        <w:spacing w:line="240" w:lineRule="auto"/>
        <w:ind w:left="0" w:firstLine="710"/>
        <w:jc w:val="both"/>
        <w:rPr>
          <w:rFonts w:cstheme="minorHAnsi"/>
        </w:rPr>
      </w:pPr>
      <w:r w:rsidRPr="00F62C6B">
        <w:rPr>
          <w:rFonts w:eastAsia="Arial"/>
        </w:rPr>
        <w:t xml:space="preserve">Bendra </w:t>
      </w:r>
      <w:r w:rsidR="00BA6AB3" w:rsidRPr="00F62C6B">
        <w:rPr>
          <w:rFonts w:eastAsia="Arial"/>
        </w:rPr>
        <w:t>p</w:t>
      </w:r>
      <w:r w:rsidRPr="00F62C6B">
        <w:rPr>
          <w:rFonts w:eastAsia="Arial"/>
        </w:rPr>
        <w:t>asiūlymo kaina</w:t>
      </w:r>
      <w:r w:rsidR="00D247A7" w:rsidRPr="00F62C6B">
        <w:rPr>
          <w:rFonts w:eastAsia="Arial"/>
        </w:rPr>
        <w:t xml:space="preserve"> </w:t>
      </w:r>
      <w:r w:rsidR="008D3752" w:rsidRPr="00F62C6B">
        <w:rPr>
          <w:rFonts w:eastAsia="Arial"/>
        </w:rPr>
        <w:t>(</w:t>
      </w:r>
      <w:r w:rsidR="00D247A7" w:rsidRPr="00F62C6B">
        <w:rPr>
          <w:rFonts w:eastAsia="Arial"/>
        </w:rPr>
        <w:t>sąnaudos</w:t>
      </w:r>
      <w:r w:rsidR="008D3752" w:rsidRPr="00F62C6B">
        <w:rPr>
          <w:rFonts w:eastAsia="Arial"/>
        </w:rPr>
        <w:t>)</w:t>
      </w:r>
      <w:r w:rsidR="00D247A7" w:rsidRPr="00F62C6B">
        <w:rPr>
          <w:rFonts w:eastAsia="Arial"/>
        </w:rPr>
        <w:t xml:space="preserve"> </w:t>
      </w:r>
      <w:r w:rsidR="008D3752" w:rsidRPr="00F62C6B">
        <w:rPr>
          <w:rFonts w:eastAsia="Arial"/>
        </w:rPr>
        <w:t xml:space="preserve">su PVM </w:t>
      </w:r>
      <w:r w:rsidR="000B049C" w:rsidRPr="00F62C6B">
        <w:rPr>
          <w:rFonts w:eastAsia="Arial"/>
        </w:rPr>
        <w:t xml:space="preserve"> turi būti nurodoma </w:t>
      </w:r>
      <w:r w:rsidR="00D247A7" w:rsidRPr="00F62C6B">
        <w:rPr>
          <w:rFonts w:eastAsia="Arial"/>
        </w:rPr>
        <w:t xml:space="preserve">dviejų skaičių po kablelio tikslumu. </w:t>
      </w:r>
      <w:r w:rsidR="002548B6" w:rsidRPr="00F62C6B">
        <w:rPr>
          <w:rFonts w:eastAsia="Arial" w:cstheme="minorHAnsi"/>
        </w:rPr>
        <w:t>Šią kainą sudarančios kainos sudedamosios dalys ar įkainiai taip pat rekomenduojami išreikšti dviejų skaičių po kablelio tikslumu.</w:t>
      </w:r>
    </w:p>
    <w:p w14:paraId="7D2D099F" w14:textId="77777777" w:rsidR="002548B6" w:rsidRPr="00F62C6B" w:rsidRDefault="003A0EC0" w:rsidP="002548B6">
      <w:pPr>
        <w:pStyle w:val="Sraopastraipa"/>
        <w:numPr>
          <w:ilvl w:val="1"/>
          <w:numId w:val="9"/>
        </w:numPr>
        <w:spacing w:line="240" w:lineRule="auto"/>
        <w:ind w:left="0" w:firstLine="710"/>
        <w:jc w:val="both"/>
        <w:rPr>
          <w:rFonts w:cstheme="minorHAnsi"/>
        </w:rPr>
      </w:pPr>
      <w:r w:rsidRPr="00F62C6B">
        <w:rPr>
          <w:rFonts w:eastAsia="Arial"/>
        </w:rPr>
        <w:t xml:space="preserve">Tiekėjų </w:t>
      </w:r>
      <w:r w:rsidR="00A217B2" w:rsidRPr="00F62C6B">
        <w:rPr>
          <w:rFonts w:eastAsia="Arial"/>
        </w:rPr>
        <w:t>p</w:t>
      </w:r>
      <w:r w:rsidRPr="00F62C6B">
        <w:rPr>
          <w:rFonts w:eastAsia="Arial"/>
        </w:rPr>
        <w:t xml:space="preserve">asiūlymuose nurodytos kainos bus vertinamos </w:t>
      </w:r>
      <w:r w:rsidRPr="00F62C6B">
        <w:t>ir lyginamos su visais mokesčiais, įskaitant PVM</w:t>
      </w:r>
      <w:r w:rsidR="006E3394" w:rsidRPr="00F62C6B">
        <w:t>.</w:t>
      </w:r>
      <w:r w:rsidRPr="00F62C6B">
        <w:t xml:space="preserve"> </w:t>
      </w:r>
    </w:p>
    <w:p w14:paraId="4D7893BC" w14:textId="4501929E"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shd w:val="clear" w:color="auto" w:fill="D9E2F3" w:themeFill="accent1" w:themeFillTint="33"/>
        </w:rPr>
        <w:t xml:space="preserve">Tiekėjo pasiūlyme nurodyta bendra kaina neturi viršyti </w:t>
      </w:r>
      <w:r w:rsidR="00BE10EA">
        <w:rPr>
          <w:rFonts w:cstheme="minorHAnsi"/>
          <w:b/>
          <w:shd w:val="clear" w:color="auto" w:fill="D9E2F3" w:themeFill="accent1" w:themeFillTint="33"/>
        </w:rPr>
        <w:t>92 999,39</w:t>
      </w:r>
      <w:r w:rsidRPr="00F62C6B">
        <w:rPr>
          <w:rFonts w:cstheme="minorHAnsi"/>
          <w:b/>
          <w:shd w:val="clear" w:color="auto" w:fill="D9E2F3" w:themeFill="accent1" w:themeFillTint="33"/>
        </w:rPr>
        <w:t xml:space="preserve"> Eur su PVM.</w:t>
      </w:r>
      <w:r w:rsidRPr="00F62C6B">
        <w:rPr>
          <w:rFonts w:cstheme="minorHAnsi"/>
        </w:rPr>
        <w:t xml:space="preserve"> Tuo atveju, jei tiekėjo pasiūlymo kaina viršys šiame punkte nurodytą sumą, pasiūlymas bus atmestas, kaip neatitinkantis pirkimo dokumentų </w:t>
      </w:r>
      <w:r w:rsidRPr="00F62C6B">
        <w:rPr>
          <w:rFonts w:cstheme="minorHAnsi"/>
        </w:rPr>
        <w:lastRenderedPageBreak/>
        <w:t>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F62C6B" w:rsidRDefault="00EE1C85" w:rsidP="00680499">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5840874"/>
      <w:bookmarkEnd w:id="22"/>
      <w:bookmarkEnd w:id="23"/>
      <w:bookmarkEnd w:id="24"/>
      <w:bookmarkEnd w:id="25"/>
      <w:bookmarkEnd w:id="26"/>
      <w:r w:rsidRPr="00F62C6B">
        <w:rPr>
          <w:rFonts w:asciiTheme="minorHAnsi" w:hAnsiTheme="minorHAnsi" w:cstheme="minorHAnsi"/>
        </w:rPr>
        <w:t>Pasiūlymo galiojimo užtikrinimas</w:t>
      </w:r>
      <w:bookmarkEnd w:id="27"/>
      <w:bookmarkEnd w:id="28"/>
      <w:bookmarkEnd w:id="29"/>
    </w:p>
    <w:p w14:paraId="5E63A903" w14:textId="05DDCAE7" w:rsidR="002007E7" w:rsidRPr="00F62C6B" w:rsidRDefault="00655F17" w:rsidP="002007E7">
      <w:pPr>
        <w:pStyle w:val="Sraopastraipa"/>
        <w:spacing w:after="0" w:line="240" w:lineRule="auto"/>
        <w:ind w:left="0" w:firstLine="567"/>
        <w:jc w:val="both"/>
      </w:pPr>
      <w:r w:rsidRPr="00F62C6B">
        <w:t xml:space="preserve">7.1. </w:t>
      </w:r>
      <w:bookmarkStart w:id="30" w:name="_Ref39658218"/>
      <w:bookmarkStart w:id="31" w:name="_Ref39658226"/>
      <w:bookmarkStart w:id="32" w:name="_Ref39658248"/>
      <w:bookmarkStart w:id="33" w:name="_Ref39658251"/>
      <w:bookmarkStart w:id="34" w:name="_Ref39485250"/>
      <w:bookmarkStart w:id="35" w:name="_Ref39485258"/>
      <w:r w:rsidR="002007E7" w:rsidRPr="00F62C6B">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F62C6B"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6" w:name="_Toc225840875"/>
      <w:r w:rsidRPr="00F62C6B">
        <w:rPr>
          <w:rFonts w:asciiTheme="minorHAnsi" w:hAnsiTheme="minorHAnsi" w:cstheme="minorHAnsi"/>
        </w:rPr>
        <w:t>E</w:t>
      </w:r>
      <w:r w:rsidR="00040C0F" w:rsidRPr="00F62C6B">
        <w:rPr>
          <w:rFonts w:asciiTheme="minorHAnsi" w:hAnsiTheme="minorHAnsi" w:cstheme="minorHAnsi"/>
        </w:rPr>
        <w:t>lektroninis aukcionas</w:t>
      </w:r>
      <w:bookmarkEnd w:id="30"/>
      <w:bookmarkEnd w:id="31"/>
      <w:bookmarkEnd w:id="32"/>
      <w:bookmarkEnd w:id="33"/>
      <w:bookmarkEnd w:id="36"/>
    </w:p>
    <w:p w14:paraId="01179C5B" w14:textId="29178695" w:rsidR="00DE29F0" w:rsidRPr="008F0AE0" w:rsidRDefault="002827E4" w:rsidP="00392604">
      <w:pPr>
        <w:spacing w:after="0" w:line="240" w:lineRule="auto"/>
        <w:ind w:left="710"/>
        <w:rPr>
          <w:rFonts w:cstheme="minorHAnsi"/>
        </w:rPr>
      </w:pPr>
      <w:r w:rsidRPr="00F62C6B">
        <w:rPr>
          <w:rFonts w:cstheme="minorHAnsi"/>
        </w:rPr>
        <w:t xml:space="preserve">8.1. </w:t>
      </w:r>
      <w:r w:rsidR="00040C0F" w:rsidRPr="008F0AE0">
        <w:rPr>
          <w:rFonts w:cstheme="minorHAnsi"/>
        </w:rPr>
        <w:t>Perkančioji organizacija pirkime netaikys elektroninio aukciono.</w:t>
      </w:r>
    </w:p>
    <w:p w14:paraId="14CBD3AD" w14:textId="23B8A7AF" w:rsidR="009D0DC5" w:rsidRPr="008F0AE0"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5840876"/>
      <w:r w:rsidRPr="008F0AE0">
        <w:rPr>
          <w:rFonts w:asciiTheme="minorHAnsi" w:hAnsiTheme="minorHAnsi" w:cstheme="minorHAnsi"/>
        </w:rPr>
        <w:t>P</w:t>
      </w:r>
      <w:r w:rsidR="00014A61" w:rsidRPr="008F0AE0">
        <w:rPr>
          <w:rFonts w:asciiTheme="minorHAnsi" w:hAnsiTheme="minorHAnsi" w:cstheme="minorHAnsi"/>
        </w:rPr>
        <w:t>asiūlymų vertinimas</w:t>
      </w:r>
      <w:bookmarkEnd w:id="34"/>
      <w:bookmarkEnd w:id="35"/>
      <w:bookmarkEnd w:id="37"/>
      <w:bookmarkEnd w:id="38"/>
      <w:bookmarkEnd w:id="39"/>
    </w:p>
    <w:p w14:paraId="4D07F880" w14:textId="7DCAD9FA" w:rsidR="00C278D5" w:rsidRPr="00C278D5" w:rsidRDefault="002D470F" w:rsidP="00C278D5">
      <w:pPr>
        <w:spacing w:after="0" w:line="240" w:lineRule="auto"/>
        <w:ind w:firstLine="710"/>
        <w:jc w:val="both"/>
        <w:rPr>
          <w:rFonts w:eastAsia="Calibri"/>
        </w:rPr>
      </w:pPr>
      <w:r w:rsidRPr="008F0AE0">
        <w:rPr>
          <w:rFonts w:cstheme="minorHAnsi"/>
        </w:rPr>
        <w:t xml:space="preserve">9.1. </w:t>
      </w:r>
      <w:r w:rsidR="004E71CB" w:rsidRPr="008F0AE0">
        <w:rPr>
          <w:rFonts w:eastAsia="Calibri"/>
        </w:rPr>
        <w:t xml:space="preserve">Perkančioji organizacija ekonomiškai naudingiausią pasiūlymą išrenka </w:t>
      </w:r>
      <w:r w:rsidR="00C278D5" w:rsidRPr="00D949AA">
        <w:rPr>
          <w:rFonts w:ascii="Calibri" w:eastAsia="Calibri" w:hAnsi="Calibri" w:cs="Calibri"/>
        </w:rPr>
        <w:t xml:space="preserve">pagal </w:t>
      </w:r>
      <w:r w:rsidR="00C278D5" w:rsidRPr="00C278D5">
        <w:rPr>
          <w:rFonts w:ascii="Calibri" w:eastAsia="Calibri" w:hAnsi="Calibri" w:cs="Calibri"/>
          <w:b/>
          <w:bCs/>
        </w:rPr>
        <w:t>kainos ir kokybės</w:t>
      </w:r>
      <w:r w:rsidR="00C278D5" w:rsidRPr="00D949AA">
        <w:rPr>
          <w:rFonts w:ascii="Calibri" w:eastAsia="Calibri" w:hAnsi="Calibri" w:cs="Calibri"/>
        </w:rPr>
        <w:t xml:space="preserve"> santykį. Duomenys, kuriuos savo pasiūlyme turi pateikti tiekėjas, vertinimo kriterijai ir tvarka, pagal kuria vertinami tiekėjo pateikti duomenys, pateikiama specialiųjų pirkimo sąlygų </w:t>
      </w:r>
      <w:r w:rsidR="00C278D5">
        <w:rPr>
          <w:rFonts w:ascii="Calibri" w:hAnsi="Calibri" w:cs="Calibri"/>
          <w:shd w:val="clear" w:color="auto" w:fill="FFFFFF"/>
        </w:rPr>
        <w:t>6</w:t>
      </w:r>
      <w:r w:rsidR="00C278D5" w:rsidRPr="005A295C">
        <w:rPr>
          <w:rFonts w:ascii="Calibri" w:eastAsia="Calibri" w:hAnsi="Calibri" w:cs="Calibri"/>
        </w:rPr>
        <w:t xml:space="preserve"> priede.</w:t>
      </w:r>
      <w:r w:rsidR="00C278D5" w:rsidRPr="00D949AA">
        <w:rPr>
          <w:rFonts w:ascii="Calibri" w:eastAsia="Calibri" w:hAnsi="Calibri" w:cs="Calibri"/>
        </w:rPr>
        <w:t xml:space="preserve"> </w:t>
      </w:r>
    </w:p>
    <w:p w14:paraId="3020559A" w14:textId="77777777" w:rsidR="00333AC4" w:rsidRPr="00E0488F" w:rsidRDefault="00D734C6" w:rsidP="00333AC4">
      <w:pPr>
        <w:pStyle w:val="Sraopastraipa"/>
        <w:numPr>
          <w:ilvl w:val="1"/>
          <w:numId w:val="9"/>
        </w:numPr>
        <w:spacing w:after="0" w:line="20" w:lineRule="atLeast"/>
        <w:ind w:left="0" w:firstLine="711"/>
        <w:jc w:val="both"/>
        <w:rPr>
          <w:rFonts w:eastAsiaTheme="minorHAnsi" w:cstheme="minorHAnsi"/>
          <w:bCs/>
          <w:iCs/>
        </w:rPr>
      </w:pPr>
      <w:r w:rsidRPr="00374FE4">
        <w:rPr>
          <w:rFonts w:cstheme="minorHAnsi"/>
          <w:color w:val="000000" w:themeColor="text1"/>
        </w:rPr>
        <w:t xml:space="preserve">Laimėjusiu </w:t>
      </w:r>
      <w:r w:rsidR="005D7D8C" w:rsidRPr="00374FE4">
        <w:rPr>
          <w:rFonts w:cstheme="minorHAnsi"/>
          <w:color w:val="000000" w:themeColor="text1"/>
        </w:rPr>
        <w:t>pasiūlymu</w:t>
      </w:r>
      <w:r w:rsidRPr="00374FE4">
        <w:rPr>
          <w:rFonts w:cstheme="minorHAnsi"/>
          <w:color w:val="000000" w:themeColor="text1"/>
        </w:rPr>
        <w:t xml:space="preserve"> galės būti pripažintas tik 1 (vienas</w:t>
      </w:r>
      <w:r w:rsidRPr="00E0488F">
        <w:rPr>
          <w:rFonts w:cstheme="minorHAnsi"/>
          <w:color w:val="000000" w:themeColor="text1"/>
        </w:rPr>
        <w:t xml:space="preserve">) </w:t>
      </w:r>
      <w:r w:rsidR="005D7D8C" w:rsidRPr="00E0488F">
        <w:rPr>
          <w:rFonts w:cstheme="minorHAnsi"/>
          <w:color w:val="000000" w:themeColor="text1"/>
        </w:rPr>
        <w:t>ekonomiškai naudingiausias pasiūlymas, esantis pasiūlymų eilės pirmojoje vietoje</w:t>
      </w:r>
      <w:r w:rsidRPr="00E0488F">
        <w:rPr>
          <w:rFonts w:cstheme="minorHAnsi"/>
          <w:color w:val="000000" w:themeColor="text1"/>
        </w:rPr>
        <w:t xml:space="preserve">. </w:t>
      </w:r>
    </w:p>
    <w:p w14:paraId="6457AB37" w14:textId="678D0BCB" w:rsidR="00A91FBB" w:rsidRPr="00A91FBB" w:rsidRDefault="00A9488B" w:rsidP="00A91FBB">
      <w:pPr>
        <w:pStyle w:val="Sraopastraipa"/>
        <w:numPr>
          <w:ilvl w:val="1"/>
          <w:numId w:val="9"/>
        </w:numPr>
        <w:spacing w:after="0" w:line="20" w:lineRule="atLeast"/>
        <w:ind w:left="0" w:firstLine="711"/>
        <w:jc w:val="both"/>
        <w:rPr>
          <w:rFonts w:eastAsiaTheme="minorHAnsi" w:cstheme="minorHAnsi"/>
          <w:bCs/>
          <w:iCs/>
        </w:rPr>
      </w:pPr>
      <w:r w:rsidRPr="00E0488F">
        <w:rPr>
          <w:rStyle w:val="cf01"/>
          <w:rFonts w:asciiTheme="minorHAnsi" w:hAnsiTheme="minorHAnsi" w:cstheme="minorHAnsi"/>
          <w:sz w:val="21"/>
          <w:szCs w:val="21"/>
        </w:rPr>
        <w:t>Perkančioji organizacija atmes tiekėjo pasiūlymą, jei</w:t>
      </w:r>
      <w:r w:rsidR="00195572" w:rsidRPr="00E0488F">
        <w:rPr>
          <w:rStyle w:val="cf01"/>
          <w:rFonts w:asciiTheme="minorHAnsi" w:hAnsiTheme="minorHAnsi" w:cstheme="minorHAnsi"/>
          <w:sz w:val="21"/>
          <w:szCs w:val="21"/>
        </w:rPr>
        <w:t xml:space="preserve">gu kartu su pasiūlymu </w:t>
      </w:r>
      <w:r w:rsidR="00B2125E" w:rsidRPr="00E0488F">
        <w:rPr>
          <w:rStyle w:val="cf01"/>
          <w:rFonts w:asciiTheme="minorHAnsi" w:hAnsiTheme="minorHAnsi" w:cstheme="minorHAnsi"/>
          <w:sz w:val="21"/>
          <w:szCs w:val="21"/>
        </w:rPr>
        <w:t xml:space="preserve">nebus pateikti šie </w:t>
      </w:r>
      <w:r w:rsidR="00277634" w:rsidRPr="00E0488F">
        <w:rPr>
          <w:rStyle w:val="cf01"/>
          <w:rFonts w:asciiTheme="minorHAnsi" w:hAnsiTheme="minorHAnsi" w:cstheme="minorHAnsi"/>
          <w:sz w:val="21"/>
          <w:szCs w:val="21"/>
        </w:rPr>
        <w:t>p</w:t>
      </w:r>
      <w:r w:rsidR="00B2125E" w:rsidRPr="00E0488F">
        <w:rPr>
          <w:rStyle w:val="cf01"/>
          <w:rFonts w:asciiTheme="minorHAnsi" w:hAnsiTheme="minorHAnsi" w:cstheme="minorHAnsi"/>
          <w:sz w:val="21"/>
          <w:szCs w:val="21"/>
        </w:rPr>
        <w:t xml:space="preserve">irkimo sąlygose reikalaujami pateikti dokumentai: </w:t>
      </w:r>
      <w:r w:rsidR="00333AC4" w:rsidRPr="00E0488F">
        <w:rPr>
          <w:rFonts w:cstheme="minorHAnsi"/>
        </w:rPr>
        <w:t>dokumenta</w:t>
      </w:r>
      <w:r w:rsidR="00A92B59">
        <w:rPr>
          <w:rFonts w:cstheme="minorHAnsi"/>
        </w:rPr>
        <w:t>i</w:t>
      </w:r>
      <w:r w:rsidR="00333AC4" w:rsidRPr="00E0488F">
        <w:rPr>
          <w:rFonts w:cstheme="minorHAnsi"/>
        </w:rPr>
        <w:t xml:space="preserve"> nurodyt</w:t>
      </w:r>
      <w:r w:rsidR="00A92B59">
        <w:rPr>
          <w:rFonts w:cstheme="minorHAnsi"/>
        </w:rPr>
        <w:t>i</w:t>
      </w:r>
      <w:r w:rsidR="00A91FBB">
        <w:rPr>
          <w:rFonts w:cstheme="minorHAnsi"/>
        </w:rPr>
        <w:t xml:space="preserve"> </w:t>
      </w:r>
      <w:r w:rsidR="00A92B59" w:rsidRPr="00D949AA">
        <w:rPr>
          <w:rFonts w:ascii="Calibri" w:eastAsia="Calibri" w:hAnsi="Calibri" w:cs="Calibri"/>
        </w:rPr>
        <w:t xml:space="preserve">specialiųjų pirkimo sąlygų </w:t>
      </w:r>
      <w:r w:rsidR="00A91FBB" w:rsidRPr="00A91FBB">
        <w:rPr>
          <w:rFonts w:eastAsiaTheme="minorHAnsi" w:cstheme="minorHAnsi"/>
          <w:bCs/>
          <w:iCs/>
        </w:rPr>
        <w:t>6.1.1 punkte ir (ar) 6.1.</w:t>
      </w:r>
      <w:r w:rsidR="00A91FBB">
        <w:rPr>
          <w:rFonts w:eastAsiaTheme="minorHAnsi" w:cstheme="minorHAnsi"/>
          <w:bCs/>
          <w:iCs/>
        </w:rPr>
        <w:t>4</w:t>
      </w:r>
      <w:r w:rsidR="00A91FBB" w:rsidRPr="00A91FBB">
        <w:rPr>
          <w:rFonts w:eastAsiaTheme="minorHAnsi" w:cstheme="minorHAnsi"/>
          <w:bCs/>
          <w:iCs/>
        </w:rPr>
        <w:t xml:space="preserve"> punkte, jei kainos</w:t>
      </w:r>
      <w:r w:rsidR="00A92B59">
        <w:rPr>
          <w:rFonts w:eastAsiaTheme="minorHAnsi" w:cstheme="minorHAnsi"/>
          <w:bCs/>
          <w:iCs/>
        </w:rPr>
        <w:t xml:space="preserve"> ir (ar)  įkainių, </w:t>
      </w:r>
      <w:r w:rsidR="00A91FBB" w:rsidRPr="00A91FBB">
        <w:rPr>
          <w:rFonts w:eastAsiaTheme="minorHAnsi" w:cstheme="minorHAnsi"/>
          <w:bCs/>
          <w:iCs/>
        </w:rPr>
        <w:t>ir (ar) siūlom</w:t>
      </w:r>
      <w:r w:rsidR="00A91FBB">
        <w:rPr>
          <w:rFonts w:eastAsiaTheme="minorHAnsi" w:cstheme="minorHAnsi"/>
          <w:bCs/>
          <w:iCs/>
        </w:rPr>
        <w:t>ų</w:t>
      </w:r>
      <w:r w:rsidR="00A91FBB" w:rsidRPr="00A91FBB">
        <w:rPr>
          <w:rFonts w:eastAsiaTheme="minorHAnsi" w:cstheme="minorHAnsi"/>
          <w:bCs/>
          <w:iCs/>
        </w:rPr>
        <w:t xml:space="preserve"> prek</w:t>
      </w:r>
      <w:r w:rsidR="00A91FBB">
        <w:rPr>
          <w:rFonts w:eastAsiaTheme="minorHAnsi" w:cstheme="minorHAnsi"/>
          <w:bCs/>
          <w:iCs/>
        </w:rPr>
        <w:t>ių</w:t>
      </w:r>
      <w:r w:rsidR="00A91FBB" w:rsidRPr="00A91FBB">
        <w:rPr>
          <w:rFonts w:eastAsiaTheme="minorHAnsi" w:cstheme="minorHAnsi"/>
          <w:bCs/>
          <w:iCs/>
        </w:rPr>
        <w:t xml:space="preserve"> negalima nustatyti iš turiningojo pasiūlymo vertinimo.</w:t>
      </w:r>
    </w:p>
    <w:p w14:paraId="678C44CA" w14:textId="6EB53055" w:rsidR="00FE7908" w:rsidRPr="008D5517"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5840877"/>
      <w:r w:rsidRPr="008D5517">
        <w:rPr>
          <w:rFonts w:asciiTheme="minorHAnsi" w:hAnsiTheme="minorHAnsi" w:cstheme="minorHAnsi"/>
        </w:rPr>
        <w:t>S</w:t>
      </w:r>
      <w:r w:rsidR="00281735" w:rsidRPr="008D5517">
        <w:rPr>
          <w:rFonts w:asciiTheme="minorHAnsi" w:hAnsiTheme="minorHAnsi" w:cstheme="minorHAnsi"/>
        </w:rPr>
        <w:t>utarties sudarymas</w:t>
      </w:r>
      <w:bookmarkEnd w:id="40"/>
      <w:bookmarkEnd w:id="41"/>
      <w:bookmarkEnd w:id="42"/>
    </w:p>
    <w:p w14:paraId="3BA2CBA9" w14:textId="77777777" w:rsidR="00A91FBB" w:rsidRPr="00A91FBB" w:rsidRDefault="00F57665" w:rsidP="00A91FBB">
      <w:pPr>
        <w:pStyle w:val="Sraopastraipa"/>
        <w:numPr>
          <w:ilvl w:val="1"/>
          <w:numId w:val="14"/>
        </w:numPr>
        <w:spacing w:after="0" w:line="240" w:lineRule="auto"/>
        <w:ind w:left="0" w:firstLine="567"/>
        <w:jc w:val="both"/>
        <w:rPr>
          <w:rFonts w:cstheme="minorHAnsi"/>
        </w:rPr>
      </w:pPr>
      <w:r w:rsidRPr="008D5517">
        <w:rPr>
          <w:color w:val="000000" w:themeColor="text1"/>
        </w:rPr>
        <w:t>Ši pirkimo procedūra atliekama siekiant sudaryti sutartį</w:t>
      </w:r>
      <w:r w:rsidR="009A7D11" w:rsidRPr="008D5517">
        <w:rPr>
          <w:color w:val="000000" w:themeColor="text1"/>
        </w:rPr>
        <w:t xml:space="preserve"> su tiekėju, kurio pasiūlymas</w:t>
      </w:r>
      <w:r w:rsidR="007B12FF" w:rsidRPr="008D5517">
        <w:rPr>
          <w:color w:val="000000" w:themeColor="text1"/>
        </w:rPr>
        <w:t xml:space="preserve">, vadovaujantis </w:t>
      </w:r>
      <w:r w:rsidR="008F4194" w:rsidRPr="008D5517">
        <w:rPr>
          <w:color w:val="000000" w:themeColor="text1"/>
        </w:rPr>
        <w:t>p</w:t>
      </w:r>
      <w:r w:rsidR="007B12FF" w:rsidRPr="008D5517">
        <w:rPr>
          <w:color w:val="000000" w:themeColor="text1"/>
        </w:rPr>
        <w:t xml:space="preserve">irkimo </w:t>
      </w:r>
      <w:r w:rsidR="00207E40" w:rsidRPr="008D5517">
        <w:rPr>
          <w:color w:val="000000" w:themeColor="text1"/>
        </w:rPr>
        <w:t>sąlygose</w:t>
      </w:r>
      <w:r w:rsidR="007B12FF" w:rsidRPr="008D5517">
        <w:rPr>
          <w:color w:val="0070C0"/>
        </w:rPr>
        <w:t xml:space="preserve"> </w:t>
      </w:r>
      <w:r w:rsidR="007B12FF" w:rsidRPr="008D5517">
        <w:rPr>
          <w:color w:val="000000" w:themeColor="text1"/>
        </w:rPr>
        <w:t>nustatyta tvarka</w:t>
      </w:r>
      <w:r w:rsidR="0023505D" w:rsidRPr="008D5517">
        <w:rPr>
          <w:color w:val="000000" w:themeColor="text1"/>
        </w:rPr>
        <w:t>,</w:t>
      </w:r>
      <w:r w:rsidR="009A7D11" w:rsidRPr="008D5517">
        <w:rPr>
          <w:color w:val="000000" w:themeColor="text1"/>
        </w:rPr>
        <w:t xml:space="preserve"> bus pripažintas laimėjęs</w:t>
      </w:r>
      <w:r w:rsidR="008933BC" w:rsidRPr="008D5517">
        <w:rPr>
          <w:color w:val="000000" w:themeColor="text1"/>
        </w:rPr>
        <w:t>, o jei pirkimas skaidomas į dalis – su tiekėjais, kurių pasiūlymai bus pripažinti laimėję</w:t>
      </w:r>
      <w:r w:rsidR="00F065D6" w:rsidRPr="008D5517">
        <w:rPr>
          <w:color w:val="000000" w:themeColor="text1"/>
        </w:rPr>
        <w:t xml:space="preserve">. </w:t>
      </w:r>
      <w:r w:rsidR="004B2DE4" w:rsidRPr="008D5517">
        <w:t xml:space="preserve">Sutarties sąlygos pateikiamos </w:t>
      </w:r>
      <w:r w:rsidR="00D5226C" w:rsidRPr="008D5517">
        <w:t>specialiųjų p</w:t>
      </w:r>
      <w:r w:rsidR="00551FA7" w:rsidRPr="008D5517">
        <w:t xml:space="preserve">irkimo </w:t>
      </w:r>
      <w:r w:rsidR="00D86901" w:rsidRPr="008D5517">
        <w:t>sąlygų</w:t>
      </w:r>
      <w:r w:rsidR="00212657" w:rsidRPr="008D5517">
        <w:t xml:space="preserve"> 7 </w:t>
      </w:r>
      <w:r w:rsidR="00D86901" w:rsidRPr="008D5517">
        <w:t>priede „Sutarties projektas“</w:t>
      </w:r>
      <w:r w:rsidR="004B2DE4" w:rsidRPr="008D5517">
        <w:t>.</w:t>
      </w:r>
    </w:p>
    <w:p w14:paraId="1640F94B" w14:textId="21A84DC2" w:rsidR="00640DBD" w:rsidRPr="00274531" w:rsidRDefault="001E55DE" w:rsidP="001E55DE">
      <w:pPr>
        <w:pStyle w:val="Antrat1"/>
        <w:tabs>
          <w:tab w:val="left" w:pos="567"/>
        </w:tabs>
        <w:spacing w:line="20" w:lineRule="atLeast"/>
        <w:contextualSpacing/>
        <w:jc w:val="both"/>
        <w:rPr>
          <w:rFonts w:asciiTheme="minorHAnsi" w:hAnsiTheme="minorHAnsi" w:cstheme="minorHAnsi"/>
          <w:b/>
          <w:bCs/>
        </w:rPr>
      </w:pPr>
      <w:bookmarkStart w:id="43" w:name="_Toc225840878"/>
      <w:bookmarkEnd w:id="2"/>
      <w:r w:rsidRPr="00274531">
        <w:rPr>
          <w:rFonts w:asciiTheme="minorHAnsi" w:hAnsiTheme="minorHAnsi" w:cstheme="minorHAnsi"/>
        </w:rPr>
        <w:t xml:space="preserve">11. </w:t>
      </w:r>
      <w:r w:rsidR="00640DBD" w:rsidRPr="00274531">
        <w:rPr>
          <w:rFonts w:asciiTheme="minorHAnsi" w:hAnsiTheme="minorHAnsi" w:cstheme="minorHAnsi"/>
        </w:rPr>
        <w:t>Kitos sąlygos</w:t>
      </w:r>
      <w:bookmarkEnd w:id="43"/>
    </w:p>
    <w:p w14:paraId="790E4CFC" w14:textId="15C66E0F" w:rsidR="00A91FBB" w:rsidRPr="007A38CB" w:rsidRDefault="00A91FBB" w:rsidP="00A91FB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Pr>
          <w:rFonts w:ascii="Calibri" w:eastAsia="Times New Roman" w:hAnsi="Calibri" w:cs="Calibri"/>
        </w:rPr>
        <w:t>ės</w:t>
      </w:r>
      <w:r w:rsidRPr="007A38CB">
        <w:rPr>
          <w:rFonts w:ascii="Calibri" w:eastAsia="Times New Roman" w:hAnsi="Calibri" w:cs="Calibri"/>
        </w:rPr>
        <w:t xml:space="preserve">“ </w:t>
      </w:r>
      <w:r w:rsidRPr="003E16EA">
        <w:rPr>
          <w:rFonts w:ascii="Calibri" w:eastAsia="Times New Roman" w:hAnsi="Calibri" w:cs="Calibri"/>
          <w:color w:val="0070C0"/>
        </w:rPr>
        <w:t>https://vpt.lrv.lt/uploads/vpt/documents/files/mp/ENPV_gaires.pdf</w:t>
      </w:r>
      <w:r>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093964C" w14:textId="29FF3578" w:rsidR="00C87AB8" w:rsidRPr="0038277E" w:rsidRDefault="008D704D" w:rsidP="00C87AB8">
      <w:pPr>
        <w:shd w:val="clear" w:color="auto" w:fill="FFFFFF"/>
        <w:spacing w:after="0" w:line="240" w:lineRule="auto"/>
        <w:jc w:val="center"/>
        <w:rPr>
          <w:rFonts w:eastAsia="Calibri" w:cstheme="minorHAnsi"/>
        </w:rPr>
      </w:pPr>
      <w:r w:rsidRPr="0038277E">
        <w:rPr>
          <w:rFonts w:eastAsia="Calibri" w:cstheme="minorHAnsi"/>
        </w:rPr>
        <w:t>______</w:t>
      </w:r>
    </w:p>
    <w:p w14:paraId="3F9243A3" w14:textId="77777777" w:rsidR="00BF00D6" w:rsidRPr="0038277E" w:rsidRDefault="00BF00D6" w:rsidP="00401529">
      <w:pPr>
        <w:shd w:val="clear" w:color="auto" w:fill="FFFFFF"/>
        <w:spacing w:after="0" w:line="240" w:lineRule="auto"/>
        <w:rPr>
          <w:rFonts w:eastAsia="Calibri" w:cstheme="minorHAnsi"/>
        </w:rPr>
      </w:pPr>
    </w:p>
    <w:p w14:paraId="20EDEED1" w14:textId="77777777" w:rsidR="00BF00D6" w:rsidRPr="0038277E" w:rsidRDefault="00BF00D6" w:rsidP="00BF00D6">
      <w:pPr>
        <w:spacing w:after="0" w:line="240" w:lineRule="auto"/>
        <w:jc w:val="both"/>
        <w:rPr>
          <w:rFonts w:eastAsia="Times New Roman" w:cstheme="minorHAnsi"/>
          <w:spacing w:val="-2"/>
          <w:u w:val="single"/>
          <w:lang w:eastAsia="en-US"/>
        </w:rPr>
      </w:pPr>
      <w:r w:rsidRPr="0038277E">
        <w:rPr>
          <w:rFonts w:eastAsia="Times New Roman" w:cstheme="minorHAnsi"/>
          <w:iCs/>
          <w:spacing w:val="-2"/>
          <w:u w:val="single"/>
          <w:lang w:eastAsia="en-US"/>
        </w:rPr>
        <w:t>Pirkimo sąlygas parengė:</w:t>
      </w:r>
    </w:p>
    <w:p w14:paraId="62EF85AA" w14:textId="77777777" w:rsidR="00BF00D6" w:rsidRPr="0038277E" w:rsidRDefault="00BF00D6" w:rsidP="00BF00D6">
      <w:pPr>
        <w:spacing w:after="0" w:line="240" w:lineRule="auto"/>
        <w:jc w:val="both"/>
        <w:rPr>
          <w:rFonts w:eastAsia="Times New Roman" w:cstheme="minorHAnsi"/>
          <w:b/>
          <w:spacing w:val="-2"/>
          <w:lang w:eastAsia="en-US"/>
        </w:rPr>
      </w:pPr>
    </w:p>
    <w:p w14:paraId="19E7BE60" w14:textId="0B2D5404"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 vedėja                                         Daiva Čeponienė</w:t>
      </w:r>
    </w:p>
    <w:p w14:paraId="6A7F26C3"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lastRenderedPageBreak/>
        <w:t xml:space="preserve">                                                                                              </w:t>
      </w:r>
    </w:p>
    <w:p w14:paraId="2AFF0864"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w:t>
      </w:r>
    </w:p>
    <w:p w14:paraId="14F1C058" w14:textId="359A4CCE" w:rsidR="00BF00D6" w:rsidRPr="0038277E" w:rsidRDefault="00C605CB" w:rsidP="00BF00D6">
      <w:pPr>
        <w:spacing w:after="0" w:line="240" w:lineRule="auto"/>
        <w:ind w:right="-178"/>
        <w:rPr>
          <w:rFonts w:eastAsia="Times New Roman" w:cstheme="minorHAnsi"/>
          <w:spacing w:val="-2"/>
          <w:lang w:eastAsia="en-US"/>
        </w:rPr>
      </w:pPr>
      <w:r>
        <w:rPr>
          <w:rFonts w:eastAsia="Times New Roman" w:cstheme="minorHAnsi"/>
          <w:spacing w:val="-2"/>
          <w:lang w:eastAsia="en-US"/>
        </w:rPr>
        <w:t>v</w:t>
      </w:r>
      <w:r w:rsidR="00BF00D6" w:rsidRPr="0038277E">
        <w:rPr>
          <w:rFonts w:eastAsia="Times New Roman" w:cstheme="minorHAnsi"/>
          <w:spacing w:val="-2"/>
          <w:lang w:eastAsia="en-US"/>
        </w:rPr>
        <w:t>yr</w:t>
      </w:r>
      <w:r w:rsidR="00401529">
        <w:rPr>
          <w:rFonts w:eastAsia="Times New Roman" w:cstheme="minorHAnsi"/>
          <w:spacing w:val="-2"/>
          <w:lang w:eastAsia="en-US"/>
        </w:rPr>
        <w:t xml:space="preserve">iausioji </w:t>
      </w:r>
      <w:r w:rsidR="00BF00D6" w:rsidRPr="0038277E">
        <w:rPr>
          <w:rFonts w:eastAsia="Times New Roman" w:cstheme="minorHAnsi"/>
          <w:spacing w:val="-2"/>
          <w:lang w:eastAsia="en-US"/>
        </w:rPr>
        <w:t xml:space="preserve"> specialistė</w:t>
      </w:r>
      <w:r w:rsidR="00BF00D6" w:rsidRPr="0038277E">
        <w:rPr>
          <w:rFonts w:eastAsia="Times New Roman" w:cstheme="minorHAnsi"/>
          <w:spacing w:val="-2"/>
          <w:lang w:eastAsia="en-US"/>
        </w:rPr>
        <w:tab/>
        <w:t xml:space="preserve">                                                                                 </w:t>
      </w:r>
      <w:r w:rsidR="00401529">
        <w:rPr>
          <w:rFonts w:eastAsia="Times New Roman" w:cstheme="minorHAnsi"/>
          <w:spacing w:val="-2"/>
          <w:lang w:eastAsia="en-US"/>
        </w:rPr>
        <w:t>Asta Vilutytė</w:t>
      </w:r>
    </w:p>
    <w:p w14:paraId="196CA58C" w14:textId="77777777" w:rsidR="00BF00D6" w:rsidRPr="0038277E" w:rsidRDefault="00BF00D6" w:rsidP="00BF00D6">
      <w:pPr>
        <w:spacing w:after="0" w:line="240" w:lineRule="auto"/>
        <w:rPr>
          <w:rFonts w:eastAsia="Times New Roman" w:cstheme="minorHAnsi"/>
          <w:spacing w:val="-2"/>
          <w:lang w:eastAsia="en-US"/>
        </w:rPr>
      </w:pPr>
    </w:p>
    <w:p w14:paraId="78179A76" w14:textId="77777777" w:rsidR="00BF00D6" w:rsidRPr="0038277E" w:rsidRDefault="00BF00D6" w:rsidP="00BF00D6">
      <w:pPr>
        <w:spacing w:after="0" w:line="240" w:lineRule="auto"/>
        <w:rPr>
          <w:rFonts w:eastAsia="Times New Roman" w:cstheme="minorHAnsi"/>
          <w:bCs/>
          <w:spacing w:val="-2"/>
          <w:u w:val="single"/>
          <w:lang w:eastAsia="en-US"/>
        </w:rPr>
      </w:pPr>
      <w:r w:rsidRPr="0038277E">
        <w:rPr>
          <w:rFonts w:eastAsia="Times New Roman" w:cstheme="minorHAnsi"/>
          <w:bCs/>
          <w:spacing w:val="-2"/>
          <w:u w:val="single"/>
          <w:lang w:eastAsia="en-US"/>
        </w:rPr>
        <w:t>Pirkimo sąlygas suderino:</w:t>
      </w:r>
    </w:p>
    <w:p w14:paraId="3C8DA052" w14:textId="77777777" w:rsidR="00BF00D6" w:rsidRPr="0038277E" w:rsidRDefault="00BF00D6" w:rsidP="00BF00D6">
      <w:pPr>
        <w:spacing w:after="0" w:line="240" w:lineRule="auto"/>
        <w:rPr>
          <w:rFonts w:eastAsia="Times New Roman" w:cstheme="minorHAnsi"/>
          <w:bCs/>
          <w:spacing w:val="-2"/>
          <w:u w:val="single"/>
          <w:lang w:eastAsia="en-US"/>
        </w:rPr>
      </w:pPr>
    </w:p>
    <w:p w14:paraId="28A30AF9" w14:textId="75995107" w:rsidR="00BF00D6" w:rsidRPr="0038277E" w:rsidRDefault="00401529" w:rsidP="00BF00D6">
      <w:pPr>
        <w:tabs>
          <w:tab w:val="left" w:pos="7485"/>
        </w:tabs>
        <w:spacing w:after="0" w:line="240" w:lineRule="auto"/>
        <w:rPr>
          <w:rFonts w:eastAsia="Times New Roman" w:cstheme="minorHAnsi"/>
          <w:bCs/>
          <w:iCs/>
          <w:spacing w:val="-2"/>
          <w:lang w:eastAsia="en-US"/>
        </w:rPr>
      </w:pPr>
      <w:r>
        <w:rPr>
          <w:rFonts w:cstheme="minorHAnsi"/>
        </w:rPr>
        <w:t xml:space="preserve">Sporto </w:t>
      </w:r>
      <w:r w:rsidR="001E55DE" w:rsidRPr="0038277E">
        <w:rPr>
          <w:rFonts w:cstheme="minorHAnsi"/>
        </w:rPr>
        <w:t>skyriaus</w:t>
      </w:r>
      <w:r w:rsidR="00BF00D6" w:rsidRPr="0038277E">
        <w:rPr>
          <w:rFonts w:eastAsia="Times New Roman" w:cstheme="minorHAnsi"/>
          <w:bCs/>
          <w:iCs/>
          <w:spacing w:val="-2"/>
          <w:lang w:eastAsia="en-US"/>
        </w:rPr>
        <w:t xml:space="preserve"> vedėjas                                             </w:t>
      </w:r>
      <w:r>
        <w:rPr>
          <w:rFonts w:eastAsia="Times New Roman" w:cstheme="minorHAnsi"/>
          <w:bCs/>
          <w:iCs/>
          <w:spacing w:val="-2"/>
          <w:lang w:eastAsia="en-US"/>
        </w:rPr>
        <w:t xml:space="preserve">                                                 Tadas Vasiliauskas</w:t>
      </w:r>
    </w:p>
    <w:p w14:paraId="54277FC4" w14:textId="77777777" w:rsidR="00FC14A8" w:rsidRDefault="00FC14A8" w:rsidP="00BF00D6">
      <w:pPr>
        <w:tabs>
          <w:tab w:val="left" w:pos="7485"/>
        </w:tabs>
        <w:spacing w:after="0" w:line="240" w:lineRule="auto"/>
        <w:rPr>
          <w:rFonts w:cstheme="minorHAnsi"/>
        </w:rPr>
      </w:pPr>
    </w:p>
    <w:p w14:paraId="2806F2E8" w14:textId="0A5D5EBE" w:rsidR="00BF00D6" w:rsidRPr="0038277E" w:rsidRDefault="00401529" w:rsidP="00BF00D6">
      <w:pPr>
        <w:tabs>
          <w:tab w:val="left" w:pos="7485"/>
        </w:tabs>
        <w:spacing w:after="0" w:line="240" w:lineRule="auto"/>
        <w:rPr>
          <w:rFonts w:eastAsia="Times New Roman" w:cstheme="minorHAnsi"/>
          <w:bCs/>
          <w:iCs/>
          <w:spacing w:val="-2"/>
          <w:lang w:eastAsia="en-US"/>
        </w:rPr>
      </w:pPr>
      <w:r>
        <w:rPr>
          <w:rFonts w:cstheme="minorHAnsi"/>
        </w:rPr>
        <w:t xml:space="preserve">Sporto </w:t>
      </w:r>
      <w:r w:rsidR="001E55DE" w:rsidRPr="0038277E">
        <w:rPr>
          <w:rFonts w:cstheme="minorHAnsi"/>
        </w:rPr>
        <w:t>skyriaus</w:t>
      </w:r>
      <w:r w:rsidR="001E55DE" w:rsidRPr="0038277E">
        <w:rPr>
          <w:rFonts w:eastAsia="Times New Roman" w:cstheme="minorHAnsi"/>
          <w:bCs/>
          <w:iCs/>
          <w:spacing w:val="-2"/>
          <w:lang w:eastAsia="en-US"/>
        </w:rPr>
        <w:t xml:space="preserve"> </w:t>
      </w:r>
      <w:r w:rsidR="00A850B3">
        <w:rPr>
          <w:rFonts w:eastAsia="Times New Roman" w:cstheme="minorHAnsi"/>
          <w:bCs/>
          <w:iCs/>
          <w:spacing w:val="-2"/>
          <w:lang w:eastAsia="en-US"/>
        </w:rPr>
        <w:t>v</w:t>
      </w:r>
      <w:r>
        <w:rPr>
          <w:rFonts w:eastAsia="Times New Roman" w:cstheme="minorHAnsi"/>
          <w:bCs/>
          <w:iCs/>
          <w:spacing w:val="-2"/>
          <w:lang w:eastAsia="en-US"/>
        </w:rPr>
        <w:t>edėjo pavaduotoja</w:t>
      </w:r>
      <w:r w:rsidR="00BF00D6" w:rsidRPr="0038277E">
        <w:rPr>
          <w:rFonts w:eastAsia="Times New Roman" w:cstheme="minorHAnsi"/>
          <w:bCs/>
          <w:iCs/>
          <w:spacing w:val="-2"/>
          <w:lang w:eastAsia="en-US"/>
        </w:rPr>
        <w:t xml:space="preserve">                    </w:t>
      </w:r>
      <w:r>
        <w:rPr>
          <w:rFonts w:eastAsia="Times New Roman" w:cstheme="minorHAnsi"/>
          <w:bCs/>
          <w:iCs/>
          <w:spacing w:val="-2"/>
          <w:lang w:eastAsia="en-US"/>
        </w:rPr>
        <w:t xml:space="preserve">                                                    Vyginta Poderytė-Martinkienė</w:t>
      </w:r>
      <w:r w:rsidR="00BF00D6" w:rsidRPr="0038277E">
        <w:rPr>
          <w:rFonts w:eastAsia="Times New Roman" w:cstheme="minorHAnsi"/>
          <w:bCs/>
          <w:iCs/>
          <w:spacing w:val="-2"/>
          <w:lang w:eastAsia="en-US"/>
        </w:rPr>
        <w:tab/>
        <w:t xml:space="preserve">      </w:t>
      </w:r>
      <w:r w:rsidR="00BF00D6" w:rsidRPr="0038277E">
        <w:rPr>
          <w:rFonts w:eastAsia="Times New Roman" w:cstheme="minorHAnsi"/>
          <w:bCs/>
          <w:iCs/>
          <w:spacing w:val="-2"/>
          <w:lang w:eastAsia="en-US"/>
        </w:rPr>
        <w:tab/>
        <w:t xml:space="preserve"> </w:t>
      </w:r>
    </w:p>
    <w:p w14:paraId="7881FCAE" w14:textId="77777777" w:rsidR="00BF00D6" w:rsidRPr="006633D6" w:rsidRDefault="00BF00D6" w:rsidP="00BF00D6">
      <w:pPr>
        <w:shd w:val="clear" w:color="auto" w:fill="FFFFFF"/>
        <w:spacing w:after="0" w:line="240" w:lineRule="auto"/>
        <w:jc w:val="both"/>
        <w:rPr>
          <w:rFonts w:eastAsia="Calibri" w:cstheme="minorHAnsi"/>
          <w:highlight w:val="lightGray"/>
        </w:rPr>
        <w:sectPr w:rsidR="00BF00D6" w:rsidRPr="006633D6" w:rsidSect="00876E4A">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p>
    <w:p w14:paraId="1DF37652" w14:textId="0A6B5A0A" w:rsidR="00774AA5" w:rsidRPr="002D0D3F" w:rsidRDefault="000631F1" w:rsidP="005C1E12">
      <w:pPr>
        <w:pStyle w:val="Antrat1"/>
        <w:jc w:val="right"/>
        <w:rPr>
          <w:rFonts w:asciiTheme="minorHAnsi" w:hAnsiTheme="minorHAnsi" w:cstheme="minorHAnsi"/>
          <w:sz w:val="21"/>
          <w:szCs w:val="21"/>
        </w:rPr>
      </w:pPr>
      <w:bookmarkStart w:id="44" w:name="_Toc225840879"/>
      <w:r w:rsidRPr="002D0D3F">
        <w:rPr>
          <w:rFonts w:asciiTheme="minorHAnsi" w:hAnsiTheme="minorHAnsi" w:cstheme="minorHAnsi"/>
          <w:color w:val="0070C0"/>
          <w:sz w:val="21"/>
          <w:szCs w:val="21"/>
        </w:rPr>
        <w:lastRenderedPageBreak/>
        <w:t>P</w:t>
      </w:r>
      <w:r w:rsidR="008F59C5" w:rsidRPr="002D0D3F">
        <w:rPr>
          <w:rFonts w:asciiTheme="minorHAnsi" w:hAnsiTheme="minorHAnsi" w:cstheme="minorHAnsi"/>
          <w:color w:val="0070C0"/>
          <w:sz w:val="21"/>
          <w:szCs w:val="21"/>
        </w:rPr>
        <w:t>irkimo sąlygų 1 priedas „Terminai“</w:t>
      </w:r>
      <w:bookmarkEnd w:id="44"/>
    </w:p>
    <w:p w14:paraId="5369DEF7" w14:textId="77777777" w:rsidR="00A53BAE" w:rsidRPr="002D0D3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2D0D3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D0D3F" w:rsidRDefault="009F4FBE" w:rsidP="004B3551">
            <w:pPr>
              <w:jc w:val="center"/>
              <w:rPr>
                <w:rFonts w:cstheme="minorHAnsi"/>
                <w:b/>
                <w:bCs/>
              </w:rPr>
            </w:pPr>
            <w:r w:rsidRPr="002D0D3F">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D0D3F" w:rsidRDefault="004B3551" w:rsidP="004B3551">
            <w:pPr>
              <w:jc w:val="center"/>
              <w:rPr>
                <w:rFonts w:cstheme="minorHAnsi"/>
                <w:b/>
                <w:bCs/>
              </w:rPr>
            </w:pPr>
            <w:r w:rsidRPr="002D0D3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D0D3F" w:rsidRDefault="00774AA5" w:rsidP="004B3551">
            <w:pPr>
              <w:spacing w:after="0"/>
              <w:jc w:val="center"/>
              <w:rPr>
                <w:rFonts w:cstheme="minorHAnsi"/>
                <w:b/>
              </w:rPr>
            </w:pPr>
            <w:r w:rsidRPr="002D0D3F">
              <w:rPr>
                <w:rFonts w:cstheme="minorHAnsi"/>
                <w:b/>
              </w:rPr>
              <w:t>DATA/DIENŲ SKAIČIUS/ LAIKAS</w:t>
            </w:r>
          </w:p>
          <w:p w14:paraId="677BC1F4" w14:textId="77777777" w:rsidR="00774AA5" w:rsidRPr="002D0D3F" w:rsidRDefault="00774AA5" w:rsidP="004B3551">
            <w:pPr>
              <w:spacing w:after="0"/>
              <w:jc w:val="center"/>
              <w:rPr>
                <w:rFonts w:cstheme="minorHAnsi"/>
              </w:rPr>
            </w:pPr>
            <w:r w:rsidRPr="002D0D3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D0D3F" w:rsidRDefault="00774AA5" w:rsidP="004B3551">
            <w:pPr>
              <w:jc w:val="center"/>
              <w:rPr>
                <w:rFonts w:cstheme="minorHAnsi"/>
                <w:b/>
              </w:rPr>
            </w:pPr>
            <w:r w:rsidRPr="002D0D3F">
              <w:rPr>
                <w:rFonts w:cstheme="minorHAnsi"/>
                <w:b/>
              </w:rPr>
              <w:t>PASTABOS</w:t>
            </w:r>
          </w:p>
        </w:tc>
      </w:tr>
      <w:tr w:rsidR="00774AA5" w:rsidRPr="002D0D3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D0D3F" w:rsidRDefault="006932C2" w:rsidP="006932C2">
            <w:pPr>
              <w:keepNext/>
              <w:spacing w:after="0" w:line="240" w:lineRule="auto"/>
              <w:rPr>
                <w:rFonts w:cstheme="minorHAnsi"/>
                <w:bCs/>
              </w:rPr>
            </w:pPr>
            <w:r w:rsidRPr="002D0D3F">
              <w:rPr>
                <w:rFonts w:cstheme="minorHAnsi"/>
                <w:bCs/>
              </w:rPr>
              <w:t>1.</w:t>
            </w:r>
          </w:p>
        </w:tc>
        <w:tc>
          <w:tcPr>
            <w:tcW w:w="2531" w:type="dxa"/>
            <w:tcMar>
              <w:top w:w="0" w:type="dxa"/>
              <w:left w:w="108" w:type="dxa"/>
              <w:bottom w:w="0" w:type="dxa"/>
              <w:right w:w="108" w:type="dxa"/>
            </w:tcMar>
          </w:tcPr>
          <w:p w14:paraId="25B87B88" w14:textId="77777777" w:rsidR="00774AA5" w:rsidRPr="002D0D3F" w:rsidRDefault="00774AA5" w:rsidP="0003169B">
            <w:pPr>
              <w:keepNext/>
              <w:spacing w:after="0" w:line="240" w:lineRule="auto"/>
              <w:rPr>
                <w:rFonts w:cstheme="minorHAnsi"/>
                <w:sz w:val="22"/>
                <w:szCs w:val="22"/>
              </w:rPr>
            </w:pPr>
            <w:r w:rsidRPr="002D0D3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D0D3F" w:rsidRDefault="00774AA5" w:rsidP="0003169B">
            <w:pPr>
              <w:spacing w:after="0" w:line="240" w:lineRule="auto"/>
              <w:rPr>
                <w:rFonts w:cstheme="minorHAnsi"/>
              </w:rPr>
            </w:pPr>
            <w:r w:rsidRPr="002D0D3F">
              <w:rPr>
                <w:rFonts w:cs="Times New Roman"/>
              </w:rPr>
              <w:t xml:space="preserve">nurodytas </w:t>
            </w:r>
            <w:r w:rsidR="00C47599" w:rsidRPr="002D0D3F">
              <w:rPr>
                <w:rFonts w:cs="Times New Roman"/>
              </w:rPr>
              <w:t>s</w:t>
            </w:r>
            <w:r w:rsidRPr="002D0D3F">
              <w:rPr>
                <w:rFonts w:cs="Times New Roman"/>
              </w:rPr>
              <w:t xml:space="preserve">kelbime </w:t>
            </w:r>
          </w:p>
        </w:tc>
        <w:tc>
          <w:tcPr>
            <w:tcW w:w="2954" w:type="dxa"/>
            <w:tcMar>
              <w:top w:w="0" w:type="dxa"/>
              <w:left w:w="108" w:type="dxa"/>
              <w:bottom w:w="0" w:type="dxa"/>
              <w:right w:w="108" w:type="dxa"/>
            </w:tcMar>
          </w:tcPr>
          <w:p w14:paraId="2BC4B21F" w14:textId="0CE68D8A" w:rsidR="00774AA5" w:rsidRPr="002D0D3F" w:rsidRDefault="00774AA5" w:rsidP="00593F3E">
            <w:pPr>
              <w:spacing w:after="0" w:line="240" w:lineRule="auto"/>
              <w:rPr>
                <w:rFonts w:cstheme="minorHAnsi"/>
                <w:iCs/>
              </w:rPr>
            </w:pPr>
            <w:r w:rsidRPr="002D0D3F">
              <w:rPr>
                <w:rFonts w:cstheme="minorHAnsi"/>
              </w:rPr>
              <w:t>Perkančioji organizacija turi teisę pratęsti pasiūlymų pateikimo terminą.</w:t>
            </w:r>
          </w:p>
        </w:tc>
      </w:tr>
      <w:tr w:rsidR="00774AA5" w:rsidRPr="006633D6" w14:paraId="2DDCD559" w14:textId="77777777" w:rsidTr="127DD6E8">
        <w:trPr>
          <w:trHeight w:val="20"/>
        </w:trPr>
        <w:tc>
          <w:tcPr>
            <w:tcW w:w="726" w:type="dxa"/>
            <w:tcMar>
              <w:top w:w="0" w:type="dxa"/>
              <w:left w:w="108" w:type="dxa"/>
              <w:bottom w:w="0" w:type="dxa"/>
              <w:right w:w="108" w:type="dxa"/>
            </w:tcMar>
          </w:tcPr>
          <w:p w14:paraId="6C70187E" w14:textId="7D03D63A" w:rsidR="00774AA5" w:rsidRPr="002D0D3F" w:rsidRDefault="006932C2" w:rsidP="006932C2">
            <w:pPr>
              <w:keepNext/>
              <w:spacing w:after="0" w:line="240" w:lineRule="auto"/>
              <w:rPr>
                <w:rFonts w:cstheme="minorHAnsi"/>
                <w:bCs/>
              </w:rPr>
            </w:pPr>
            <w:r w:rsidRPr="002D0D3F">
              <w:rPr>
                <w:rFonts w:cstheme="minorHAnsi"/>
                <w:bCs/>
              </w:rPr>
              <w:t>2.</w:t>
            </w:r>
          </w:p>
        </w:tc>
        <w:tc>
          <w:tcPr>
            <w:tcW w:w="2531" w:type="dxa"/>
            <w:tcMar>
              <w:top w:w="0" w:type="dxa"/>
              <w:left w:w="108" w:type="dxa"/>
              <w:bottom w:w="0" w:type="dxa"/>
              <w:right w:w="108" w:type="dxa"/>
            </w:tcMar>
          </w:tcPr>
          <w:p w14:paraId="2368993B" w14:textId="77777777" w:rsidR="00774AA5" w:rsidRPr="002D0D3F" w:rsidRDefault="00774AA5" w:rsidP="0003169B">
            <w:pPr>
              <w:keepNext/>
              <w:spacing w:after="0" w:line="240" w:lineRule="auto"/>
              <w:rPr>
                <w:rFonts w:cstheme="minorHAnsi"/>
                <w:sz w:val="22"/>
                <w:szCs w:val="22"/>
              </w:rPr>
            </w:pPr>
            <w:r w:rsidRPr="002D0D3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D0D3F" w:rsidRDefault="00774AA5" w:rsidP="0003169B">
            <w:pPr>
              <w:spacing w:after="0" w:line="240" w:lineRule="auto"/>
              <w:rPr>
                <w:rFonts w:cstheme="minorHAnsi"/>
              </w:rPr>
            </w:pPr>
            <w:r w:rsidRPr="002D0D3F">
              <w:rPr>
                <w:rFonts w:cstheme="minorHAnsi"/>
              </w:rPr>
              <w:t xml:space="preserve">Pradedamas ne anksčiau nei </w:t>
            </w:r>
            <w:r w:rsidRPr="002D0D3F">
              <w:rPr>
                <w:rFonts w:cstheme="minorHAnsi"/>
                <w:color w:val="000000" w:themeColor="text1"/>
              </w:rPr>
              <w:t xml:space="preserve">po </w:t>
            </w:r>
            <w:r w:rsidR="006B0247" w:rsidRPr="002D0D3F">
              <w:rPr>
                <w:rFonts w:cstheme="minorHAnsi"/>
                <w:color w:val="000000" w:themeColor="text1"/>
              </w:rPr>
              <w:t>30</w:t>
            </w:r>
            <w:r w:rsidRPr="002D0D3F">
              <w:rPr>
                <w:rFonts w:cstheme="minorHAnsi"/>
                <w:color w:val="000000" w:themeColor="text1"/>
              </w:rPr>
              <w:t xml:space="preserve"> minučių</w:t>
            </w:r>
            <w:r w:rsidRPr="002D0D3F">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6633D6" w:rsidRDefault="00774AA5" w:rsidP="0003169B">
            <w:pPr>
              <w:spacing w:after="0" w:line="240" w:lineRule="auto"/>
              <w:rPr>
                <w:rFonts w:cstheme="minorHAnsi"/>
                <w:iCs/>
                <w:highlight w:val="lightGray"/>
              </w:rPr>
            </w:pPr>
          </w:p>
        </w:tc>
      </w:tr>
      <w:tr w:rsidR="00774AA5" w:rsidRPr="006633D6" w14:paraId="0E1517C9" w14:textId="77777777" w:rsidTr="127DD6E8">
        <w:trPr>
          <w:trHeight w:val="20"/>
        </w:trPr>
        <w:tc>
          <w:tcPr>
            <w:tcW w:w="726" w:type="dxa"/>
            <w:tcMar>
              <w:top w:w="0" w:type="dxa"/>
              <w:left w:w="108" w:type="dxa"/>
              <w:bottom w:w="0" w:type="dxa"/>
              <w:right w:w="108" w:type="dxa"/>
            </w:tcMar>
          </w:tcPr>
          <w:p w14:paraId="0BF18051" w14:textId="03A0C935" w:rsidR="00774AA5" w:rsidRPr="002D0D3F" w:rsidRDefault="006932C2" w:rsidP="006932C2">
            <w:pPr>
              <w:keepNext/>
              <w:spacing w:after="0" w:line="240" w:lineRule="auto"/>
              <w:rPr>
                <w:rFonts w:cstheme="minorHAnsi"/>
                <w:bCs/>
              </w:rPr>
            </w:pPr>
            <w:r w:rsidRPr="002D0D3F">
              <w:rPr>
                <w:rFonts w:cstheme="minorHAnsi"/>
                <w:bCs/>
              </w:rPr>
              <w:t>3.</w:t>
            </w:r>
          </w:p>
        </w:tc>
        <w:tc>
          <w:tcPr>
            <w:tcW w:w="2531" w:type="dxa"/>
            <w:tcMar>
              <w:top w:w="0" w:type="dxa"/>
              <w:left w:w="108" w:type="dxa"/>
              <w:bottom w:w="0" w:type="dxa"/>
              <w:right w:w="108" w:type="dxa"/>
            </w:tcMar>
          </w:tcPr>
          <w:p w14:paraId="4AD453C1" w14:textId="70320C71" w:rsidR="00774AA5" w:rsidRPr="002D0D3F" w:rsidRDefault="00774AA5" w:rsidP="0003169B">
            <w:pPr>
              <w:keepNext/>
              <w:spacing w:after="0" w:line="240" w:lineRule="auto"/>
              <w:rPr>
                <w:rFonts w:cstheme="minorHAnsi"/>
                <w:bCs/>
              </w:rPr>
            </w:pPr>
            <w:r w:rsidRPr="002D0D3F">
              <w:rPr>
                <w:rFonts w:cstheme="minorHAnsi"/>
              </w:rPr>
              <w:t xml:space="preserve">Prašymą paaiškinti, patikslinti pirkimo </w:t>
            </w:r>
            <w:r w:rsidR="00EF5E21" w:rsidRPr="002D0D3F">
              <w:rPr>
                <w:rFonts w:cstheme="minorHAnsi"/>
              </w:rPr>
              <w:t>sąlygas</w:t>
            </w:r>
            <w:r w:rsidRPr="002D0D3F">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2D0D3F" w:rsidRDefault="00992918" w:rsidP="0003169B">
            <w:pPr>
              <w:spacing w:after="0" w:line="240" w:lineRule="auto"/>
              <w:rPr>
                <w:rFonts w:cstheme="minorHAnsi"/>
              </w:rPr>
            </w:pPr>
            <w:r w:rsidRPr="00FC14A8">
              <w:rPr>
                <w:rFonts w:cstheme="minorHAnsi"/>
              </w:rPr>
              <w:t xml:space="preserve">4 </w:t>
            </w:r>
            <w:r w:rsidR="005F17E7" w:rsidRPr="00FC14A8">
              <w:rPr>
                <w:rFonts w:cstheme="minorHAnsi"/>
              </w:rPr>
              <w:t xml:space="preserve"> </w:t>
            </w:r>
            <w:r w:rsidRPr="00FC14A8">
              <w:rPr>
                <w:rFonts w:cstheme="minorHAnsi"/>
              </w:rPr>
              <w:t>(keturios) darbo dienos</w:t>
            </w:r>
            <w:r w:rsidR="005F17E7" w:rsidRPr="00FC14A8">
              <w:rPr>
                <w:rFonts w:cstheme="minorHAnsi"/>
              </w:rPr>
              <w:t xml:space="preserve"> </w:t>
            </w:r>
            <w:r w:rsidR="005F17E7" w:rsidRPr="002D0D3F">
              <w:rPr>
                <w:rFonts w:cstheme="minorHAnsi"/>
              </w:rPr>
              <w:t>iki pasiūlymų pateikimo termino dienos</w:t>
            </w:r>
          </w:p>
        </w:tc>
        <w:tc>
          <w:tcPr>
            <w:tcW w:w="2954" w:type="dxa"/>
            <w:tcMar>
              <w:top w:w="0" w:type="dxa"/>
              <w:left w:w="108" w:type="dxa"/>
              <w:bottom w:w="0" w:type="dxa"/>
              <w:right w:w="108" w:type="dxa"/>
            </w:tcMar>
          </w:tcPr>
          <w:p w14:paraId="6B3FEA86" w14:textId="6D9CF113" w:rsidR="00774AA5" w:rsidRPr="006633D6" w:rsidRDefault="00774AA5" w:rsidP="00424668">
            <w:pPr>
              <w:spacing w:after="0" w:line="240" w:lineRule="auto"/>
              <w:rPr>
                <w:rFonts w:cstheme="minorHAnsi"/>
                <w:iCs/>
                <w:color w:val="7030A0"/>
                <w:highlight w:val="lightGray"/>
              </w:rPr>
            </w:pPr>
          </w:p>
        </w:tc>
      </w:tr>
      <w:tr w:rsidR="00774AA5" w:rsidRPr="006633D6" w14:paraId="6E37868A" w14:textId="77777777" w:rsidTr="127DD6E8">
        <w:trPr>
          <w:trHeight w:val="20"/>
        </w:trPr>
        <w:tc>
          <w:tcPr>
            <w:tcW w:w="726" w:type="dxa"/>
            <w:tcMar>
              <w:top w:w="0" w:type="dxa"/>
              <w:left w:w="108" w:type="dxa"/>
              <w:bottom w:w="0" w:type="dxa"/>
              <w:right w:w="108" w:type="dxa"/>
            </w:tcMar>
          </w:tcPr>
          <w:p w14:paraId="5A3E2C4C" w14:textId="4385486A" w:rsidR="00774AA5" w:rsidRPr="00A850B3" w:rsidRDefault="00A850B3" w:rsidP="00A850B3">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2D0D3F" w:rsidRDefault="00774AA5" w:rsidP="0003169B">
            <w:pPr>
              <w:spacing w:after="0" w:line="240" w:lineRule="auto"/>
              <w:rPr>
                <w:rFonts w:cstheme="minorHAnsi"/>
              </w:rPr>
            </w:pPr>
            <w:r w:rsidRPr="002D0D3F">
              <w:rPr>
                <w:rFonts w:cstheme="minorHAnsi"/>
              </w:rPr>
              <w:t xml:space="preserve">Perkančioji organizacija </w:t>
            </w:r>
            <w:r w:rsidR="009B3AF8" w:rsidRPr="002D0D3F">
              <w:rPr>
                <w:rFonts w:cstheme="minorHAnsi"/>
              </w:rPr>
              <w:t>p</w:t>
            </w:r>
            <w:r w:rsidRPr="002D0D3F">
              <w:rPr>
                <w:rFonts w:cstheme="minorHAnsi"/>
              </w:rPr>
              <w:t xml:space="preserve">irkimo </w:t>
            </w:r>
            <w:r w:rsidR="00EF5E21" w:rsidRPr="002D0D3F">
              <w:rPr>
                <w:rFonts w:cstheme="minorHAnsi"/>
              </w:rPr>
              <w:t>sąlygų</w:t>
            </w:r>
            <w:r w:rsidRPr="002D0D3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2D0D3F" w:rsidRDefault="00992918" w:rsidP="0003169B">
            <w:pPr>
              <w:spacing w:after="0" w:line="240" w:lineRule="auto"/>
              <w:rPr>
                <w:rFonts w:cstheme="minorHAnsi"/>
              </w:rPr>
            </w:pPr>
            <w:r w:rsidRPr="00FC14A8">
              <w:rPr>
                <w:rFonts w:cstheme="minorHAnsi"/>
              </w:rPr>
              <w:t>4 (keturios) dienos</w:t>
            </w:r>
            <w:r w:rsidR="00CE1F13" w:rsidRPr="00FC14A8">
              <w:rPr>
                <w:rFonts w:cstheme="minorHAnsi"/>
              </w:rPr>
              <w:t xml:space="preserve"> </w:t>
            </w:r>
            <w:r w:rsidR="00CE1F13" w:rsidRPr="002D0D3F">
              <w:rPr>
                <w:rFonts w:cstheme="minorHAnsi"/>
              </w:rPr>
              <w:t>iki pasiūlymų pateikimo termino dienos</w:t>
            </w:r>
          </w:p>
        </w:tc>
        <w:tc>
          <w:tcPr>
            <w:tcW w:w="2954" w:type="dxa"/>
            <w:tcMar>
              <w:top w:w="0" w:type="dxa"/>
              <w:left w:w="108" w:type="dxa"/>
              <w:bottom w:w="0" w:type="dxa"/>
              <w:right w:w="108" w:type="dxa"/>
            </w:tcMar>
          </w:tcPr>
          <w:p w14:paraId="2E898EC9" w14:textId="2C72CA72" w:rsidR="00774AA5" w:rsidRPr="006633D6" w:rsidRDefault="00774AA5" w:rsidP="00CE1F13">
            <w:pPr>
              <w:spacing w:after="0" w:line="240" w:lineRule="auto"/>
              <w:rPr>
                <w:rFonts w:cstheme="minorHAnsi"/>
                <w:highlight w:val="lightGray"/>
              </w:rPr>
            </w:pPr>
          </w:p>
        </w:tc>
      </w:tr>
      <w:tr w:rsidR="00774AA5" w:rsidRPr="006633D6" w14:paraId="7621DE63" w14:textId="77777777" w:rsidTr="127DD6E8">
        <w:trPr>
          <w:trHeight w:val="20"/>
        </w:trPr>
        <w:tc>
          <w:tcPr>
            <w:tcW w:w="726" w:type="dxa"/>
            <w:tcMar>
              <w:top w:w="0" w:type="dxa"/>
              <w:left w:w="108" w:type="dxa"/>
              <w:bottom w:w="0" w:type="dxa"/>
              <w:right w:w="108" w:type="dxa"/>
            </w:tcMar>
          </w:tcPr>
          <w:p w14:paraId="63314DF2" w14:textId="5C461127" w:rsidR="00774AA5" w:rsidRPr="00A850B3" w:rsidRDefault="00A850B3" w:rsidP="00A850B3">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2D0D3F" w:rsidRDefault="00455131" w:rsidP="0003169B">
            <w:pPr>
              <w:spacing w:after="0" w:line="240" w:lineRule="auto"/>
              <w:rPr>
                <w:rFonts w:cstheme="minorHAnsi"/>
              </w:rPr>
            </w:pPr>
            <w:r w:rsidRPr="002D0D3F">
              <w:rPr>
                <w:rFonts w:cstheme="minorHAnsi"/>
              </w:rPr>
              <w:t>O</w:t>
            </w:r>
            <w:r w:rsidR="00774AA5" w:rsidRPr="002D0D3F">
              <w:rPr>
                <w:rFonts w:cstheme="minorHAnsi"/>
              </w:rPr>
              <w:t>bjekto apžiūra bus vykdoma:</w:t>
            </w:r>
          </w:p>
        </w:tc>
        <w:tc>
          <w:tcPr>
            <w:tcW w:w="3643" w:type="dxa"/>
            <w:tcMar>
              <w:top w:w="0" w:type="dxa"/>
              <w:left w:w="108" w:type="dxa"/>
              <w:bottom w:w="0" w:type="dxa"/>
              <w:right w:w="108" w:type="dxa"/>
            </w:tcMar>
          </w:tcPr>
          <w:p w14:paraId="16ACE08C" w14:textId="77777777" w:rsidR="00774AA5" w:rsidRPr="002D0D3F" w:rsidRDefault="00774AA5" w:rsidP="0003169B">
            <w:pPr>
              <w:spacing w:after="0" w:line="240" w:lineRule="auto"/>
              <w:rPr>
                <w:rFonts w:cstheme="minorHAnsi"/>
                <w:iCs/>
                <w:color w:val="FF0000"/>
              </w:rPr>
            </w:pPr>
            <w:r w:rsidRPr="002D0D3F">
              <w:rPr>
                <w:rFonts w:cstheme="minorHAnsi"/>
                <w:iCs/>
              </w:rPr>
              <w:t>NETAIKOMA</w:t>
            </w:r>
          </w:p>
        </w:tc>
        <w:tc>
          <w:tcPr>
            <w:tcW w:w="2954" w:type="dxa"/>
            <w:tcMar>
              <w:top w:w="0" w:type="dxa"/>
              <w:left w:w="108" w:type="dxa"/>
              <w:bottom w:w="0" w:type="dxa"/>
              <w:right w:w="108" w:type="dxa"/>
            </w:tcMar>
          </w:tcPr>
          <w:p w14:paraId="0CB425FC" w14:textId="2A7A2A51" w:rsidR="00774AA5" w:rsidRPr="006633D6" w:rsidRDefault="00774AA5" w:rsidP="0003169B">
            <w:pPr>
              <w:spacing w:after="0" w:line="240" w:lineRule="auto"/>
              <w:rPr>
                <w:rFonts w:cstheme="minorHAnsi"/>
                <w:highlight w:val="lightGray"/>
              </w:rPr>
            </w:pPr>
          </w:p>
        </w:tc>
      </w:tr>
      <w:tr w:rsidR="00774AA5" w:rsidRPr="006633D6" w14:paraId="3AA572DF" w14:textId="77777777" w:rsidTr="127DD6E8">
        <w:trPr>
          <w:trHeight w:val="20"/>
        </w:trPr>
        <w:tc>
          <w:tcPr>
            <w:tcW w:w="726" w:type="dxa"/>
            <w:tcMar>
              <w:top w:w="0" w:type="dxa"/>
              <w:left w:w="108" w:type="dxa"/>
              <w:bottom w:w="0" w:type="dxa"/>
              <w:right w:w="108" w:type="dxa"/>
            </w:tcMar>
          </w:tcPr>
          <w:p w14:paraId="0C5D727C" w14:textId="78EC842C" w:rsidR="00774AA5" w:rsidRPr="00A850B3" w:rsidRDefault="00A850B3" w:rsidP="00A850B3">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2D0D3F" w:rsidRDefault="00774AA5" w:rsidP="0003169B">
            <w:pPr>
              <w:spacing w:after="0" w:line="240" w:lineRule="auto"/>
              <w:rPr>
                <w:rFonts w:cstheme="minorHAnsi"/>
              </w:rPr>
            </w:pPr>
            <w:r w:rsidRPr="002D0D3F">
              <w:rPr>
                <w:rFonts w:cstheme="minorHAnsi"/>
              </w:rPr>
              <w:t xml:space="preserve">Perkančioji organizacija rengs susitikimus su tiekėjais dėl pirkimo </w:t>
            </w:r>
            <w:r w:rsidR="006932C2" w:rsidRPr="002D0D3F">
              <w:rPr>
                <w:rFonts w:cstheme="minorHAnsi"/>
              </w:rPr>
              <w:t>sąlygų</w:t>
            </w:r>
            <w:r w:rsidRPr="002D0D3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D0D3F" w:rsidRDefault="00774AA5" w:rsidP="0003169B">
            <w:pPr>
              <w:spacing w:after="0" w:line="240" w:lineRule="auto"/>
              <w:rPr>
                <w:rFonts w:cstheme="minorHAnsi"/>
                <w:iCs/>
              </w:rPr>
            </w:pPr>
            <w:r w:rsidRPr="002D0D3F">
              <w:rPr>
                <w:rFonts w:cstheme="minorHAnsi"/>
                <w:iCs/>
              </w:rPr>
              <w:t>NETAIKOMA</w:t>
            </w:r>
          </w:p>
        </w:tc>
        <w:tc>
          <w:tcPr>
            <w:tcW w:w="2954" w:type="dxa"/>
            <w:tcMar>
              <w:top w:w="0" w:type="dxa"/>
              <w:left w:w="108" w:type="dxa"/>
              <w:bottom w:w="0" w:type="dxa"/>
              <w:right w:w="108" w:type="dxa"/>
            </w:tcMar>
          </w:tcPr>
          <w:p w14:paraId="1C7B20C9" w14:textId="66617D8B" w:rsidR="00774AA5" w:rsidRPr="006633D6" w:rsidRDefault="00774AA5" w:rsidP="0003169B">
            <w:pPr>
              <w:spacing w:after="0" w:line="240" w:lineRule="auto"/>
              <w:rPr>
                <w:rFonts w:cstheme="minorHAnsi"/>
                <w:highlight w:val="lightGray"/>
              </w:rPr>
            </w:pPr>
          </w:p>
        </w:tc>
      </w:tr>
      <w:tr w:rsidR="00774AA5" w:rsidRPr="006633D6" w14:paraId="595801DB" w14:textId="77777777" w:rsidTr="127DD6E8">
        <w:trPr>
          <w:trHeight w:val="20"/>
        </w:trPr>
        <w:tc>
          <w:tcPr>
            <w:tcW w:w="726" w:type="dxa"/>
            <w:tcMar>
              <w:top w:w="0" w:type="dxa"/>
              <w:left w:w="108" w:type="dxa"/>
              <w:bottom w:w="0" w:type="dxa"/>
              <w:right w:w="108" w:type="dxa"/>
            </w:tcMar>
          </w:tcPr>
          <w:p w14:paraId="7834A329" w14:textId="0CA692C3" w:rsidR="00774AA5" w:rsidRPr="00A850B3" w:rsidRDefault="00A850B3" w:rsidP="00A850B3">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2D0D3F" w:rsidRDefault="00774AA5" w:rsidP="0003169B">
            <w:pPr>
              <w:spacing w:after="0" w:line="240" w:lineRule="auto"/>
            </w:pPr>
            <w:r w:rsidRPr="002D0D3F">
              <w:t>Tiekėjai turi pateikti prekių pavyzdžius</w:t>
            </w:r>
          </w:p>
        </w:tc>
        <w:tc>
          <w:tcPr>
            <w:tcW w:w="3643" w:type="dxa"/>
            <w:tcMar>
              <w:top w:w="0" w:type="dxa"/>
              <w:left w:w="108" w:type="dxa"/>
              <w:bottom w:w="0" w:type="dxa"/>
              <w:right w:w="108" w:type="dxa"/>
            </w:tcMar>
          </w:tcPr>
          <w:p w14:paraId="2B01D5F8" w14:textId="77777777" w:rsidR="00774AA5" w:rsidRPr="002D0D3F" w:rsidRDefault="00774AA5" w:rsidP="0003169B">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2276FCB7" w14:textId="01639492" w:rsidR="00774AA5" w:rsidRPr="002D0D3F" w:rsidRDefault="00955067" w:rsidP="0003169B">
            <w:pPr>
              <w:spacing w:after="0" w:line="240" w:lineRule="auto"/>
              <w:rPr>
                <w:rFonts w:cstheme="minorHAnsi"/>
                <w:iCs/>
                <w:color w:val="00B050"/>
              </w:rPr>
            </w:pPr>
            <w:r w:rsidRPr="002D0D3F">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6633D6" w:rsidRDefault="00774AA5" w:rsidP="0003169B">
            <w:pPr>
              <w:spacing w:after="0" w:line="240" w:lineRule="auto"/>
              <w:rPr>
                <w:rFonts w:cstheme="minorHAnsi"/>
                <w:highlight w:val="lightGray"/>
              </w:rPr>
            </w:pPr>
          </w:p>
        </w:tc>
      </w:tr>
      <w:tr w:rsidR="00774AA5" w:rsidRPr="006633D6" w14:paraId="712AAA1F" w14:textId="77777777" w:rsidTr="127DD6E8">
        <w:trPr>
          <w:trHeight w:val="20"/>
        </w:trPr>
        <w:tc>
          <w:tcPr>
            <w:tcW w:w="726" w:type="dxa"/>
            <w:tcMar>
              <w:top w:w="0" w:type="dxa"/>
              <w:left w:w="108" w:type="dxa"/>
              <w:bottom w:w="0" w:type="dxa"/>
              <w:right w:w="108" w:type="dxa"/>
            </w:tcMar>
          </w:tcPr>
          <w:p w14:paraId="204C0E52" w14:textId="2AFA6FB6" w:rsidR="00774AA5" w:rsidRPr="00A850B3" w:rsidRDefault="00A850B3" w:rsidP="00A850B3">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2D0D3F" w:rsidRDefault="00774AA5" w:rsidP="0003169B">
            <w:pPr>
              <w:spacing w:after="0" w:line="240" w:lineRule="auto"/>
              <w:rPr>
                <w:rFonts w:cstheme="minorHAnsi"/>
                <w:bCs/>
              </w:rPr>
            </w:pPr>
            <w:r w:rsidRPr="002D0D3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A57532" w:rsidRDefault="00186F93" w:rsidP="00186F93">
            <w:pPr>
              <w:pStyle w:val="Body2"/>
              <w:spacing w:after="0"/>
              <w:jc w:val="left"/>
              <w:rPr>
                <w:rFonts w:cstheme="minorHAnsi"/>
                <w:iCs/>
                <w:spacing w:val="-2"/>
                <w:lang w:val="pt-BR"/>
              </w:rPr>
            </w:pPr>
            <w:r w:rsidRPr="00FC14A8">
              <w:rPr>
                <w:rFonts w:asciiTheme="minorHAnsi" w:hAnsiTheme="minorHAnsi" w:cstheme="minorHAnsi"/>
                <w:iCs/>
                <w:color w:val="auto"/>
                <w:spacing w:val="-2"/>
                <w:lang w:val="lt-LT"/>
              </w:rPr>
              <w:t xml:space="preserve">4  (keturi) mėnesiai </w:t>
            </w:r>
            <w:r w:rsidRPr="002D0D3F">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6633D6" w:rsidRDefault="00774AA5" w:rsidP="0003169B">
            <w:pPr>
              <w:spacing w:after="0" w:line="240" w:lineRule="auto"/>
              <w:rPr>
                <w:rFonts w:cstheme="minorHAnsi"/>
                <w:highlight w:val="lightGray"/>
              </w:rPr>
            </w:pPr>
          </w:p>
        </w:tc>
      </w:tr>
      <w:tr w:rsidR="00774AA5" w:rsidRPr="006633D6" w14:paraId="046FE48C" w14:textId="77777777" w:rsidTr="127DD6E8">
        <w:trPr>
          <w:trHeight w:val="20"/>
        </w:trPr>
        <w:tc>
          <w:tcPr>
            <w:tcW w:w="726" w:type="dxa"/>
            <w:tcMar>
              <w:top w:w="0" w:type="dxa"/>
              <w:left w:w="108" w:type="dxa"/>
              <w:bottom w:w="0" w:type="dxa"/>
              <w:right w:w="108" w:type="dxa"/>
            </w:tcMar>
          </w:tcPr>
          <w:p w14:paraId="0CCD490C" w14:textId="2CB9ED98" w:rsidR="00774AA5" w:rsidRPr="002D0D3F" w:rsidRDefault="00A850B3" w:rsidP="00A850B3">
            <w:pPr>
              <w:spacing w:after="0" w:line="240" w:lineRule="auto"/>
            </w:pPr>
            <w:r>
              <w:t>9.</w:t>
            </w:r>
          </w:p>
        </w:tc>
        <w:tc>
          <w:tcPr>
            <w:tcW w:w="2531" w:type="dxa"/>
            <w:tcMar>
              <w:top w:w="0" w:type="dxa"/>
              <w:left w:w="108" w:type="dxa"/>
              <w:bottom w:w="0" w:type="dxa"/>
              <w:right w:w="108" w:type="dxa"/>
            </w:tcMar>
          </w:tcPr>
          <w:p w14:paraId="3A78067C" w14:textId="77777777" w:rsidR="00774AA5" w:rsidRPr="002D0D3F" w:rsidRDefault="00774AA5" w:rsidP="0003169B">
            <w:pPr>
              <w:spacing w:after="0" w:line="240" w:lineRule="auto"/>
              <w:rPr>
                <w:rFonts w:cstheme="minorHAnsi"/>
                <w:bCs/>
              </w:rPr>
            </w:pPr>
            <w:r w:rsidRPr="002D0D3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4DD4DD87" w14:textId="3190413F" w:rsidR="00774AA5" w:rsidRPr="002D0D3F"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6633D6" w:rsidRDefault="00774AA5" w:rsidP="127DD6E8">
            <w:pPr>
              <w:spacing w:after="0" w:line="240" w:lineRule="auto"/>
              <w:rPr>
                <w:highlight w:val="lightGray"/>
              </w:rPr>
            </w:pPr>
          </w:p>
        </w:tc>
      </w:tr>
      <w:tr w:rsidR="00774AA5" w:rsidRPr="006633D6" w14:paraId="1F2EA374" w14:textId="77777777" w:rsidTr="127DD6E8">
        <w:trPr>
          <w:trHeight w:val="20"/>
        </w:trPr>
        <w:tc>
          <w:tcPr>
            <w:tcW w:w="726" w:type="dxa"/>
            <w:tcMar>
              <w:top w:w="0" w:type="dxa"/>
              <w:left w:w="108" w:type="dxa"/>
              <w:bottom w:w="0" w:type="dxa"/>
              <w:right w:w="108" w:type="dxa"/>
            </w:tcMar>
          </w:tcPr>
          <w:p w14:paraId="539F7958" w14:textId="75EC2917" w:rsidR="00774AA5" w:rsidRPr="00A850B3" w:rsidRDefault="00A850B3" w:rsidP="00A850B3">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2D0D3F" w:rsidRDefault="00774AA5" w:rsidP="0003169B">
            <w:pPr>
              <w:spacing w:after="0" w:line="240" w:lineRule="auto"/>
              <w:rPr>
                <w:rFonts w:cstheme="minorHAnsi"/>
                <w:bCs/>
              </w:rPr>
            </w:pPr>
            <w:r w:rsidRPr="002D0D3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684369EC" w14:textId="06D354C1" w:rsidR="00774AA5" w:rsidRPr="002D0D3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6633D6" w:rsidRDefault="00774AA5" w:rsidP="0003169B">
            <w:pPr>
              <w:spacing w:after="0" w:line="240" w:lineRule="auto"/>
              <w:rPr>
                <w:highlight w:val="lightGray"/>
              </w:rPr>
            </w:pPr>
          </w:p>
        </w:tc>
      </w:tr>
      <w:tr w:rsidR="00774AA5" w:rsidRPr="006633D6" w14:paraId="6D55395E" w14:textId="77777777" w:rsidTr="127DD6E8">
        <w:trPr>
          <w:trHeight w:val="20"/>
        </w:trPr>
        <w:tc>
          <w:tcPr>
            <w:tcW w:w="726" w:type="dxa"/>
            <w:tcMar>
              <w:top w:w="0" w:type="dxa"/>
              <w:left w:w="108" w:type="dxa"/>
              <w:bottom w:w="0" w:type="dxa"/>
              <w:right w:w="108" w:type="dxa"/>
            </w:tcMar>
          </w:tcPr>
          <w:p w14:paraId="5B414F03" w14:textId="34E1CA6C" w:rsidR="00774AA5" w:rsidRPr="00A850B3" w:rsidRDefault="00A850B3" w:rsidP="00A850B3">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2D0D3F" w:rsidRDefault="00774AA5" w:rsidP="0003169B">
            <w:pPr>
              <w:spacing w:after="0" w:line="240" w:lineRule="auto"/>
              <w:rPr>
                <w:rFonts w:cstheme="minorHAnsi"/>
                <w:bCs/>
              </w:rPr>
            </w:pPr>
            <w:r w:rsidRPr="002D0D3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D0D3F" w:rsidRDefault="00774AA5" w:rsidP="0003169B">
            <w:pPr>
              <w:spacing w:after="0" w:line="240" w:lineRule="auto"/>
              <w:rPr>
                <w:rFonts w:cstheme="minorHAnsi"/>
                <w:bCs/>
              </w:rPr>
            </w:pPr>
            <w:r w:rsidRPr="002D0D3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633D6" w:rsidRDefault="00774AA5" w:rsidP="0003169B">
            <w:pPr>
              <w:spacing w:after="0" w:line="240" w:lineRule="auto"/>
              <w:rPr>
                <w:rFonts w:cstheme="minorHAnsi"/>
                <w:bCs/>
                <w:highlight w:val="lightGray"/>
              </w:rPr>
            </w:pPr>
          </w:p>
        </w:tc>
      </w:tr>
      <w:tr w:rsidR="00774AA5" w:rsidRPr="002D0D3F" w14:paraId="59E99749" w14:textId="77777777" w:rsidTr="127DD6E8">
        <w:trPr>
          <w:trHeight w:val="20"/>
        </w:trPr>
        <w:tc>
          <w:tcPr>
            <w:tcW w:w="726" w:type="dxa"/>
            <w:tcMar>
              <w:top w:w="0" w:type="dxa"/>
              <w:left w:w="108" w:type="dxa"/>
              <w:bottom w:w="0" w:type="dxa"/>
              <w:right w:w="108" w:type="dxa"/>
            </w:tcMar>
          </w:tcPr>
          <w:p w14:paraId="7986B22C" w14:textId="66C140F4" w:rsidR="00774AA5" w:rsidRPr="00A850B3" w:rsidRDefault="00A850B3" w:rsidP="00A850B3">
            <w:pPr>
              <w:spacing w:after="0" w:line="240" w:lineRule="auto"/>
              <w:rPr>
                <w:rFonts w:cstheme="minorHAnsi"/>
                <w:bCs/>
              </w:rPr>
            </w:pPr>
            <w:r>
              <w:rPr>
                <w:rFonts w:cstheme="minorHAnsi"/>
                <w:bCs/>
              </w:rPr>
              <w:lastRenderedPageBreak/>
              <w:t>12.</w:t>
            </w:r>
          </w:p>
        </w:tc>
        <w:tc>
          <w:tcPr>
            <w:tcW w:w="2531" w:type="dxa"/>
            <w:tcMar>
              <w:top w:w="0" w:type="dxa"/>
              <w:left w:w="108" w:type="dxa"/>
              <w:bottom w:w="0" w:type="dxa"/>
              <w:right w:w="108" w:type="dxa"/>
            </w:tcMar>
          </w:tcPr>
          <w:p w14:paraId="3F6E38E5" w14:textId="77777777" w:rsidR="00774AA5" w:rsidRPr="002D0D3F" w:rsidRDefault="00774AA5" w:rsidP="0003169B">
            <w:pPr>
              <w:spacing w:after="0" w:line="240" w:lineRule="auto"/>
              <w:rPr>
                <w:rFonts w:cstheme="minorHAnsi"/>
                <w:bCs/>
              </w:rPr>
            </w:pPr>
            <w:r w:rsidRPr="002D0D3F">
              <w:rPr>
                <w:rFonts w:cstheme="minorHAnsi"/>
                <w:bCs/>
              </w:rPr>
              <w:t xml:space="preserve">Perkančioji organizacija pirkimo dalyviams praneša apie priimtą sprendimą nustatyti laimėjusį pasiūlymą, </w:t>
            </w:r>
            <w:r w:rsidRPr="002D0D3F">
              <w:rPr>
                <w:rFonts w:cstheme="minorHAnsi"/>
              </w:rPr>
              <w:t>dėl kurio bus sudaroma</w:t>
            </w:r>
            <w:r w:rsidRPr="002D0D3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D0D3F" w:rsidRDefault="00CC70B1" w:rsidP="0003169B">
            <w:pPr>
              <w:spacing w:after="0" w:line="240" w:lineRule="auto"/>
              <w:rPr>
                <w:rFonts w:cstheme="minorHAnsi"/>
                <w:bCs/>
              </w:rPr>
            </w:pPr>
            <w:r w:rsidRPr="002D0D3F">
              <w:rPr>
                <w:rFonts w:cstheme="minorHAnsi"/>
                <w:bCs/>
              </w:rPr>
              <w:t>3</w:t>
            </w:r>
            <w:r w:rsidR="00774AA5" w:rsidRPr="002D0D3F">
              <w:rPr>
                <w:rFonts w:cstheme="minorHAnsi"/>
                <w:bCs/>
              </w:rPr>
              <w:t xml:space="preserve"> (</w:t>
            </w:r>
            <w:r w:rsidR="00D707AB" w:rsidRPr="002D0D3F">
              <w:rPr>
                <w:rFonts w:cstheme="minorHAnsi"/>
                <w:bCs/>
              </w:rPr>
              <w:t>tris</w:t>
            </w:r>
            <w:r w:rsidR="00774AA5" w:rsidRPr="002D0D3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D0D3F" w:rsidRDefault="00774AA5" w:rsidP="0003169B">
            <w:pPr>
              <w:spacing w:after="0" w:line="240" w:lineRule="auto"/>
              <w:rPr>
                <w:rFonts w:cstheme="minorHAnsi"/>
              </w:rPr>
            </w:pPr>
          </w:p>
        </w:tc>
      </w:tr>
      <w:tr w:rsidR="00774AA5" w:rsidRPr="002D0D3F" w14:paraId="5D779D75" w14:textId="77777777" w:rsidTr="127DD6E8">
        <w:trPr>
          <w:trHeight w:val="20"/>
        </w:trPr>
        <w:tc>
          <w:tcPr>
            <w:tcW w:w="726" w:type="dxa"/>
            <w:tcMar>
              <w:top w:w="0" w:type="dxa"/>
              <w:left w:w="108" w:type="dxa"/>
              <w:bottom w:w="0" w:type="dxa"/>
              <w:right w:w="108" w:type="dxa"/>
            </w:tcMar>
          </w:tcPr>
          <w:p w14:paraId="715DBD55" w14:textId="409CF76D" w:rsidR="00774AA5" w:rsidRPr="00A850B3" w:rsidRDefault="00A850B3" w:rsidP="00A850B3">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2D0D3F" w:rsidRDefault="00774AA5" w:rsidP="0003169B">
            <w:pPr>
              <w:spacing w:after="0" w:line="240" w:lineRule="auto"/>
              <w:rPr>
                <w:rFonts w:cstheme="minorHAnsi"/>
                <w:bCs/>
              </w:rPr>
            </w:pPr>
            <w:r w:rsidRPr="002D0D3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D0D3F" w:rsidRDefault="00774AA5" w:rsidP="0003169B">
            <w:pPr>
              <w:spacing w:after="0" w:line="240" w:lineRule="auto"/>
              <w:rPr>
                <w:rFonts w:cstheme="minorHAnsi"/>
                <w:bCs/>
              </w:rPr>
            </w:pPr>
            <w:r w:rsidRPr="002D0D3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D0D3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2D0D3F" w14:paraId="3739CF2C" w14:textId="77777777" w:rsidTr="127DD6E8">
        <w:trPr>
          <w:trHeight w:val="20"/>
        </w:trPr>
        <w:tc>
          <w:tcPr>
            <w:tcW w:w="726" w:type="dxa"/>
            <w:tcMar>
              <w:top w:w="0" w:type="dxa"/>
              <w:left w:w="108" w:type="dxa"/>
              <w:bottom w:w="0" w:type="dxa"/>
              <w:right w:w="108" w:type="dxa"/>
            </w:tcMar>
          </w:tcPr>
          <w:p w14:paraId="50E0821F" w14:textId="3826D6D3" w:rsidR="00774AA5" w:rsidRPr="00A850B3" w:rsidRDefault="00A850B3" w:rsidP="00A850B3">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2D0D3F" w:rsidRDefault="00774AA5" w:rsidP="0003169B">
            <w:pPr>
              <w:spacing w:after="0" w:line="240" w:lineRule="auto"/>
              <w:rPr>
                <w:rFonts w:cstheme="minorHAnsi"/>
                <w:bCs/>
              </w:rPr>
            </w:pPr>
            <w:r w:rsidRPr="002D0D3F">
              <w:rPr>
                <w:rFonts w:cstheme="minorHAnsi"/>
                <w:color w:val="000000"/>
                <w:shd w:val="clear" w:color="auto" w:fill="FFFFFF"/>
              </w:rPr>
              <w:t xml:space="preserve">Tiekėjas turi teisę pateikti pretenziją perkančiajai organizacijai, pateikti prašymą ar pareikšti ieškinį teismui </w:t>
            </w:r>
            <w:r w:rsidRPr="002D0D3F">
              <w:rPr>
                <w:rFonts w:cstheme="minorHAnsi"/>
                <w:bCs/>
              </w:rPr>
              <w:t>ne vėliau kaip per</w:t>
            </w:r>
          </w:p>
        </w:tc>
        <w:tc>
          <w:tcPr>
            <w:tcW w:w="3643" w:type="dxa"/>
            <w:tcMar>
              <w:top w:w="0" w:type="dxa"/>
              <w:left w:w="108" w:type="dxa"/>
              <w:bottom w:w="0" w:type="dxa"/>
              <w:right w:w="108" w:type="dxa"/>
            </w:tcMar>
          </w:tcPr>
          <w:p w14:paraId="6361D876" w14:textId="77777777" w:rsidR="00774AA5" w:rsidRDefault="00774AA5" w:rsidP="00992918">
            <w:pPr>
              <w:spacing w:after="0" w:line="240" w:lineRule="auto"/>
              <w:rPr>
                <w:rFonts w:cstheme="minorHAnsi"/>
              </w:rPr>
            </w:pPr>
            <w:r w:rsidRPr="002D0D3F">
              <w:rPr>
                <w:rFonts w:cstheme="minorHAnsi"/>
              </w:rPr>
              <w:t xml:space="preserve">5 (penkias) </w:t>
            </w:r>
            <w:r w:rsidR="007A5905" w:rsidRPr="002D0D3F">
              <w:rPr>
                <w:rFonts w:cstheme="minorHAnsi"/>
              </w:rPr>
              <w:t xml:space="preserve">darbo </w:t>
            </w:r>
            <w:r w:rsidRPr="002D0D3F">
              <w:rPr>
                <w:rFonts w:cstheme="minorHAnsi"/>
              </w:rPr>
              <w:t>dienas</w:t>
            </w:r>
            <w:r w:rsidR="00992918" w:rsidRPr="002D0D3F">
              <w:rPr>
                <w:rFonts w:cstheme="minorHAnsi"/>
              </w:rPr>
              <w:t xml:space="preserve"> </w:t>
            </w:r>
            <w:r w:rsidR="00D65C16" w:rsidRPr="002D0D3F">
              <w:rPr>
                <w:rFonts w:cstheme="minorHAnsi"/>
              </w:rPr>
              <w:t xml:space="preserve">nuo </w:t>
            </w:r>
            <w:r w:rsidR="006C7941" w:rsidRPr="002D0D3F">
              <w:rPr>
                <w:rFonts w:eastAsia="Arial" w:cstheme="minorHAnsi"/>
              </w:rPr>
              <w:t>perkančiosios organizacijos</w:t>
            </w:r>
            <w:r w:rsidR="00D65C16" w:rsidRPr="002D0D3F">
              <w:rPr>
                <w:rFonts w:cstheme="minorHAnsi"/>
              </w:rPr>
              <w:t xml:space="preserve"> pranešimo raštu apie jos priimtą sprendimą išsiuntimo tiekėjams dienos arba nuo paskelbimo apie </w:t>
            </w:r>
            <w:r w:rsidR="006C7941" w:rsidRPr="002D0D3F">
              <w:rPr>
                <w:rFonts w:eastAsia="Arial" w:cstheme="minorHAnsi"/>
              </w:rPr>
              <w:t>perkančiosios organizacijos</w:t>
            </w:r>
            <w:r w:rsidR="00D65C16" w:rsidRPr="002D0D3F">
              <w:rPr>
                <w:rFonts w:cstheme="minorHAnsi"/>
              </w:rPr>
              <w:t xml:space="preserve"> priimtus sprendimus dienos, jei VPĮ nenumato reikalavimo raštu informuoti tiekėjus apie </w:t>
            </w:r>
            <w:r w:rsidR="00D65C16" w:rsidRPr="002D0D3F">
              <w:rPr>
                <w:rFonts w:eastAsia="Arial" w:cstheme="minorHAnsi"/>
              </w:rPr>
              <w:t xml:space="preserve"> </w:t>
            </w:r>
            <w:r w:rsidR="006C7941" w:rsidRPr="002D0D3F">
              <w:rPr>
                <w:rFonts w:eastAsia="Arial" w:cstheme="minorHAnsi"/>
              </w:rPr>
              <w:t>perkančiosios organizacijos</w:t>
            </w:r>
            <w:r w:rsidR="00992918" w:rsidRPr="002D0D3F">
              <w:rPr>
                <w:rFonts w:cstheme="minorHAnsi"/>
              </w:rPr>
              <w:t xml:space="preserve"> priimtus sprendimus</w:t>
            </w:r>
            <w:r w:rsidR="00A850B3">
              <w:rPr>
                <w:rFonts w:cstheme="minorHAnsi"/>
              </w:rPr>
              <w:t>;</w:t>
            </w:r>
          </w:p>
          <w:p w14:paraId="24167C40" w14:textId="3BBA020E" w:rsidR="00A850B3" w:rsidRPr="002D0D3F" w:rsidRDefault="00A850B3"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D0D3F" w:rsidRDefault="00774AA5" w:rsidP="0003169B">
            <w:pPr>
              <w:spacing w:after="0" w:line="240" w:lineRule="auto"/>
              <w:rPr>
                <w:rFonts w:cstheme="minorHAnsi"/>
                <w:bCs/>
              </w:rPr>
            </w:pPr>
          </w:p>
        </w:tc>
      </w:tr>
      <w:tr w:rsidR="00774AA5" w:rsidRPr="002D0D3F" w14:paraId="1A8FC6DE" w14:textId="77777777" w:rsidTr="127DD6E8">
        <w:trPr>
          <w:trHeight w:val="20"/>
        </w:trPr>
        <w:tc>
          <w:tcPr>
            <w:tcW w:w="726" w:type="dxa"/>
            <w:tcMar>
              <w:top w:w="0" w:type="dxa"/>
              <w:left w:w="108" w:type="dxa"/>
              <w:bottom w:w="0" w:type="dxa"/>
              <w:right w:w="108" w:type="dxa"/>
            </w:tcMar>
          </w:tcPr>
          <w:p w14:paraId="3FCD8BCC" w14:textId="18969587" w:rsidR="00774AA5" w:rsidRPr="009D786E" w:rsidRDefault="009D786E" w:rsidP="009D786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2D0D3F" w:rsidRDefault="00774AA5" w:rsidP="0003169B">
            <w:pPr>
              <w:spacing w:after="0" w:line="240" w:lineRule="auto"/>
              <w:rPr>
                <w:rFonts w:cstheme="minorHAnsi"/>
              </w:rPr>
            </w:pPr>
            <w:r w:rsidRPr="002D0D3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D0D3F" w:rsidRDefault="00774AA5" w:rsidP="0003169B">
            <w:pPr>
              <w:spacing w:after="0" w:line="240" w:lineRule="auto"/>
              <w:rPr>
                <w:rFonts w:cstheme="minorHAnsi"/>
              </w:rPr>
            </w:pPr>
            <w:r w:rsidRPr="002D0D3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D0D3F" w:rsidRDefault="00774AA5" w:rsidP="0003169B">
            <w:pPr>
              <w:spacing w:after="0" w:line="240" w:lineRule="auto"/>
              <w:rPr>
                <w:rFonts w:cstheme="minorHAnsi"/>
              </w:rPr>
            </w:pPr>
          </w:p>
        </w:tc>
      </w:tr>
      <w:tr w:rsidR="00774AA5" w:rsidRPr="002D0D3F" w14:paraId="65BDD6BA" w14:textId="77777777" w:rsidTr="127DD6E8">
        <w:trPr>
          <w:trHeight w:val="20"/>
        </w:trPr>
        <w:tc>
          <w:tcPr>
            <w:tcW w:w="726" w:type="dxa"/>
            <w:tcMar>
              <w:top w:w="0" w:type="dxa"/>
              <w:left w:w="108" w:type="dxa"/>
              <w:bottom w:w="0" w:type="dxa"/>
              <w:right w:w="108" w:type="dxa"/>
            </w:tcMar>
          </w:tcPr>
          <w:p w14:paraId="18CCF556" w14:textId="3F779274" w:rsidR="00774AA5" w:rsidRPr="009D786E" w:rsidRDefault="009D786E" w:rsidP="009D786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2D0D3F" w:rsidRDefault="00774AA5" w:rsidP="0003169B">
            <w:pPr>
              <w:spacing w:after="0" w:line="240" w:lineRule="auto"/>
              <w:rPr>
                <w:rFonts w:cstheme="minorHAnsi"/>
                <w:bCs/>
              </w:rPr>
            </w:pPr>
            <w:r w:rsidRPr="002D0D3F">
              <w:rPr>
                <w:rFonts w:cstheme="minorHAnsi"/>
              </w:rPr>
              <w:t>Jeigu perkančioji organizacija per nustatytą terminą neišnagrinėja jai pateiktos pretenzijos, tiekėjas turi teisę pateikti prašymą ar pareikšti ieškinį teismui per</w:t>
            </w:r>
            <w:r w:rsidRPr="002D0D3F">
              <w:rPr>
                <w:rFonts w:cstheme="minorHAnsi"/>
                <w:bCs/>
              </w:rPr>
              <w:t xml:space="preserve"> (išskyrus ieškinį dėl </w:t>
            </w:r>
            <w:r w:rsidRPr="002D0D3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2D0D3F" w:rsidRDefault="00774AA5" w:rsidP="0003169B">
            <w:pPr>
              <w:spacing w:after="0" w:line="240" w:lineRule="auto"/>
              <w:rPr>
                <w:rFonts w:cstheme="minorHAnsi"/>
              </w:rPr>
            </w:pPr>
            <w:r w:rsidRPr="002D0D3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D0D3F" w:rsidRDefault="00774AA5" w:rsidP="0003169B">
            <w:pPr>
              <w:spacing w:after="0" w:line="240" w:lineRule="auto"/>
              <w:rPr>
                <w:rFonts w:cstheme="minorHAnsi"/>
              </w:rPr>
            </w:pPr>
          </w:p>
        </w:tc>
      </w:tr>
      <w:tr w:rsidR="00774AA5" w:rsidRPr="002D0D3F" w14:paraId="1EEDC62F" w14:textId="77777777" w:rsidTr="127DD6E8">
        <w:trPr>
          <w:trHeight w:val="20"/>
        </w:trPr>
        <w:tc>
          <w:tcPr>
            <w:tcW w:w="726" w:type="dxa"/>
            <w:tcMar>
              <w:top w:w="0" w:type="dxa"/>
              <w:left w:w="108" w:type="dxa"/>
              <w:bottom w:w="0" w:type="dxa"/>
              <w:right w:w="108" w:type="dxa"/>
            </w:tcMar>
          </w:tcPr>
          <w:p w14:paraId="3EE38EA3" w14:textId="6C952E94" w:rsidR="00774AA5" w:rsidRPr="009D786E" w:rsidRDefault="009D786E" w:rsidP="009D786E">
            <w:pPr>
              <w:spacing w:after="0" w:line="240" w:lineRule="auto"/>
              <w:rPr>
                <w:rFonts w:cstheme="minorHAnsi"/>
              </w:rPr>
            </w:pPr>
            <w:r w:rsidRPr="009D786E">
              <w:rPr>
                <w:rFonts w:cstheme="minorHAnsi"/>
              </w:rPr>
              <w:t>17.</w:t>
            </w:r>
          </w:p>
        </w:tc>
        <w:tc>
          <w:tcPr>
            <w:tcW w:w="2531" w:type="dxa"/>
            <w:tcMar>
              <w:top w:w="0" w:type="dxa"/>
              <w:left w:w="108" w:type="dxa"/>
              <w:bottom w:w="0" w:type="dxa"/>
              <w:right w:w="108" w:type="dxa"/>
            </w:tcMar>
          </w:tcPr>
          <w:p w14:paraId="3AE3E0BA" w14:textId="77777777" w:rsidR="00774AA5" w:rsidRPr="002D0D3F" w:rsidRDefault="00774AA5" w:rsidP="0003169B">
            <w:pPr>
              <w:spacing w:after="0" w:line="240" w:lineRule="auto"/>
              <w:rPr>
                <w:rFonts w:cstheme="minorHAnsi"/>
              </w:rPr>
            </w:pPr>
            <w:r w:rsidRPr="002D0D3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2D0D3F" w:rsidRDefault="00774AA5" w:rsidP="00433991">
            <w:pPr>
              <w:spacing w:after="0" w:line="240" w:lineRule="auto"/>
              <w:jc w:val="both"/>
              <w:rPr>
                <w:rFonts w:cstheme="minorHAnsi"/>
              </w:rPr>
            </w:pPr>
            <w:r w:rsidRPr="002D0D3F">
              <w:rPr>
                <w:rFonts w:cstheme="minorHAnsi"/>
                <w:bCs/>
              </w:rPr>
              <w:t xml:space="preserve">5 (penkių) </w:t>
            </w:r>
            <w:r w:rsidR="00024DB9" w:rsidRPr="002D0D3F">
              <w:rPr>
                <w:rFonts w:cstheme="minorHAnsi"/>
                <w:bCs/>
              </w:rPr>
              <w:t xml:space="preserve">darbo </w:t>
            </w:r>
            <w:r w:rsidRPr="002D0D3F">
              <w:rPr>
                <w:rFonts w:cstheme="minorHAnsi"/>
                <w:bCs/>
              </w:rPr>
              <w:t>dienų,</w:t>
            </w:r>
            <w:r w:rsidRPr="002D0D3F">
              <w:rPr>
                <w:rFonts w:cstheme="minorHAnsi"/>
              </w:rPr>
              <w:t xml:space="preserve"> nuo pranešimo apie sprendimą sudaryti sutartį (o jei buvau gauta pretenzija – </w:t>
            </w:r>
            <w:r w:rsidRPr="002D0D3F">
              <w:t>nuo pranešimo raštu apie jos priimtą sprendimą</w:t>
            </w:r>
            <w:r w:rsidRPr="002D0D3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D0D3F" w:rsidRDefault="00774AA5" w:rsidP="0003169B">
            <w:pPr>
              <w:spacing w:after="0" w:line="240" w:lineRule="auto"/>
              <w:rPr>
                <w:rFonts w:cstheme="minorHAnsi"/>
              </w:rPr>
            </w:pPr>
          </w:p>
        </w:tc>
      </w:tr>
      <w:tr w:rsidR="00451AF7" w:rsidRPr="002D0D3F" w14:paraId="74B4ACF3" w14:textId="77777777" w:rsidTr="54A44937">
        <w:trPr>
          <w:trHeight w:val="20"/>
        </w:trPr>
        <w:tc>
          <w:tcPr>
            <w:tcW w:w="726" w:type="dxa"/>
            <w:tcMar>
              <w:top w:w="0" w:type="dxa"/>
              <w:left w:w="108" w:type="dxa"/>
              <w:bottom w:w="0" w:type="dxa"/>
              <w:right w:w="108" w:type="dxa"/>
            </w:tcMar>
          </w:tcPr>
          <w:p w14:paraId="5A1CA8A8" w14:textId="5237F3A5" w:rsidR="00F50C57" w:rsidRPr="00D126D0" w:rsidRDefault="00D126D0" w:rsidP="00D126D0">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2D0D3F" w:rsidRDefault="00F50C57" w:rsidP="0003169B">
            <w:pPr>
              <w:spacing w:after="0" w:line="240" w:lineRule="auto"/>
              <w:rPr>
                <w:rFonts w:cstheme="minorHAnsi"/>
              </w:rPr>
            </w:pPr>
            <w:r w:rsidRPr="002D0D3F">
              <w:rPr>
                <w:rFonts w:cstheme="minorHAnsi"/>
              </w:rPr>
              <w:t xml:space="preserve">Jeigu </w:t>
            </w:r>
            <w:r w:rsidR="00F46E88" w:rsidRPr="002D0D3F">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2D0D3F" w:rsidRDefault="000B4E01" w:rsidP="00451AF7">
            <w:pPr>
              <w:spacing w:after="0" w:line="240" w:lineRule="auto"/>
              <w:jc w:val="both"/>
              <w:rPr>
                <w:rFonts w:cstheme="minorHAnsi"/>
                <w:iCs/>
              </w:rPr>
            </w:pPr>
            <w:r w:rsidRPr="002D0D3F">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D0D3F" w:rsidRDefault="00F50C57" w:rsidP="0003169B">
            <w:pPr>
              <w:spacing w:after="0" w:line="240" w:lineRule="auto"/>
              <w:rPr>
                <w:rFonts w:cstheme="minorHAnsi"/>
              </w:rPr>
            </w:pPr>
          </w:p>
        </w:tc>
      </w:tr>
    </w:tbl>
    <w:p w14:paraId="7300D3EE" w14:textId="187855F2" w:rsidR="008F59C5" w:rsidRPr="002D0D3F" w:rsidRDefault="008F59C5" w:rsidP="008D704D">
      <w:pPr>
        <w:tabs>
          <w:tab w:val="left" w:pos="2977"/>
        </w:tabs>
        <w:spacing w:after="120" w:line="20" w:lineRule="atLeast"/>
        <w:jc w:val="center"/>
        <w:rPr>
          <w:rFonts w:eastAsia="Calibri" w:cstheme="minorHAnsi"/>
        </w:rPr>
      </w:pPr>
    </w:p>
    <w:p w14:paraId="4D10CC3E" w14:textId="4EFD242F" w:rsidR="00A4599F" w:rsidRPr="002D0D3F" w:rsidRDefault="008F59C5" w:rsidP="009F0698">
      <w:pPr>
        <w:rPr>
          <w:rFonts w:eastAsia="Calibri" w:cstheme="minorHAnsi"/>
        </w:rPr>
      </w:pPr>
      <w:r w:rsidRPr="002D0D3F">
        <w:rPr>
          <w:rFonts w:eastAsia="Calibri" w:cstheme="minorHAnsi"/>
        </w:rPr>
        <w:br w:type="page"/>
      </w:r>
    </w:p>
    <w:p w14:paraId="251A9256" w14:textId="489670F1" w:rsidR="00281735" w:rsidRPr="00FC14A8" w:rsidRDefault="008D704D" w:rsidP="00FC14A8">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25840880"/>
      <w:r w:rsidRPr="00FC14A8">
        <w:rPr>
          <w:rFonts w:asciiTheme="minorHAnsi" w:eastAsia="Calibri" w:hAnsiTheme="minorHAnsi" w:cstheme="minorHAnsi"/>
          <w:color w:val="0070C0"/>
          <w:sz w:val="21"/>
          <w:szCs w:val="21"/>
        </w:rPr>
        <w:lastRenderedPageBreak/>
        <w:t xml:space="preserve">Pirkimo sąlygų </w:t>
      </w:r>
      <w:r w:rsidR="005F0B78" w:rsidRPr="00FC14A8">
        <w:rPr>
          <w:rFonts w:asciiTheme="minorHAnsi" w:eastAsia="Calibri" w:hAnsiTheme="minorHAnsi" w:cstheme="minorHAnsi"/>
          <w:color w:val="0070C0"/>
          <w:sz w:val="21"/>
          <w:szCs w:val="21"/>
        </w:rPr>
        <w:t>2</w:t>
      </w:r>
      <w:r w:rsidR="00992918" w:rsidRPr="00FC14A8">
        <w:rPr>
          <w:rFonts w:asciiTheme="minorHAnsi" w:eastAsia="Calibri" w:hAnsiTheme="minorHAnsi" w:cstheme="minorHAnsi"/>
          <w:color w:val="0070C0"/>
          <w:sz w:val="21"/>
          <w:szCs w:val="21"/>
        </w:rPr>
        <w:t xml:space="preserve"> priedas „Pasiūlymo forma</w:t>
      </w:r>
      <w:r w:rsidRPr="00FC14A8">
        <w:rPr>
          <w:rFonts w:asciiTheme="minorHAnsi" w:eastAsia="Calibri" w:hAnsiTheme="minorHAnsi" w:cstheme="minorHAnsi"/>
          <w:color w:val="0070C0"/>
          <w:sz w:val="21"/>
          <w:szCs w:val="21"/>
        </w:rPr>
        <w:t>“</w:t>
      </w:r>
      <w:bookmarkEnd w:id="45"/>
      <w:bookmarkEnd w:id="46"/>
      <w:bookmarkEnd w:id="47"/>
      <w:bookmarkEnd w:id="48"/>
      <w:bookmarkEnd w:id="49"/>
    </w:p>
    <w:p w14:paraId="5052B145" w14:textId="77777777" w:rsidR="00FC14A8" w:rsidRDefault="00FC14A8" w:rsidP="00FC14A8">
      <w:pPr>
        <w:tabs>
          <w:tab w:val="left" w:pos="810"/>
          <w:tab w:val="left" w:pos="990"/>
        </w:tabs>
        <w:spacing w:after="0" w:line="240" w:lineRule="auto"/>
        <w:ind w:firstLine="567"/>
        <w:rPr>
          <w:rFonts w:ascii="Calibri" w:eastAsia="Times New Roman" w:hAnsi="Calibri" w:cs="Calibri"/>
        </w:rPr>
      </w:pPr>
    </w:p>
    <w:p w14:paraId="48645B0C" w14:textId="77777777" w:rsidR="00FC14A8" w:rsidRPr="00C605CB" w:rsidRDefault="00FC14A8" w:rsidP="00FC14A8">
      <w:pPr>
        <w:tabs>
          <w:tab w:val="left" w:pos="810"/>
          <w:tab w:val="left" w:pos="990"/>
        </w:tabs>
        <w:spacing w:after="0" w:line="240" w:lineRule="auto"/>
        <w:ind w:firstLine="567"/>
        <w:jc w:val="center"/>
        <w:rPr>
          <w:rFonts w:ascii="Calibri" w:eastAsia="Times New Roman" w:hAnsi="Calibri" w:cs="Calibri"/>
          <w:sz w:val="28"/>
          <w:szCs w:val="28"/>
        </w:rPr>
      </w:pPr>
      <w:r w:rsidRPr="00C605CB">
        <w:rPr>
          <w:rFonts w:ascii="Calibri" w:eastAsia="Times New Roman" w:hAnsi="Calibri" w:cs="Calibri"/>
          <w:sz w:val="28"/>
          <w:szCs w:val="28"/>
        </w:rPr>
        <w:t>PASIŪLYMAS</w:t>
      </w:r>
    </w:p>
    <w:p w14:paraId="11CBAE25" w14:textId="60BCCDA7" w:rsidR="00FC14A8" w:rsidRPr="00C605CB" w:rsidRDefault="00FC14A8" w:rsidP="00FC14A8">
      <w:pPr>
        <w:tabs>
          <w:tab w:val="left" w:pos="810"/>
          <w:tab w:val="left" w:pos="990"/>
        </w:tabs>
        <w:spacing w:after="0" w:line="240" w:lineRule="auto"/>
        <w:ind w:firstLine="567"/>
        <w:jc w:val="center"/>
        <w:rPr>
          <w:rFonts w:ascii="Calibri" w:eastAsia="Times New Roman" w:hAnsi="Calibri" w:cs="Calibri"/>
          <w:sz w:val="28"/>
          <w:szCs w:val="28"/>
        </w:rPr>
      </w:pPr>
      <w:r w:rsidRPr="00C605CB">
        <w:rPr>
          <w:rFonts w:ascii="Calibri" w:eastAsia="Times New Roman" w:hAnsi="Calibri" w:cs="Calibri"/>
          <w:sz w:val="28"/>
          <w:szCs w:val="28"/>
        </w:rPr>
        <w:t>DĖL SPORTO INVENTORIAUS DALINIMOSI STOTELIŲ NUOMOS IR PRIEŽIŪROS PIRKIMO</w:t>
      </w:r>
    </w:p>
    <w:p w14:paraId="218D6633" w14:textId="77777777" w:rsidR="00FC14A8" w:rsidRDefault="00FC14A8" w:rsidP="00FC14A8">
      <w:pPr>
        <w:tabs>
          <w:tab w:val="left" w:pos="810"/>
          <w:tab w:val="left" w:pos="990"/>
        </w:tabs>
        <w:spacing w:after="0" w:line="240" w:lineRule="auto"/>
        <w:ind w:firstLine="567"/>
        <w:jc w:val="center"/>
        <w:rPr>
          <w:rFonts w:ascii="Calibri" w:eastAsia="Times New Roman" w:hAnsi="Calibri" w:cs="Calibri"/>
        </w:rPr>
      </w:pPr>
    </w:p>
    <w:p w14:paraId="34A8D1A7" w14:textId="1CA71163" w:rsidR="00FC14A8" w:rsidRDefault="00FC14A8" w:rsidP="00FC14A8">
      <w:pPr>
        <w:tabs>
          <w:tab w:val="left" w:pos="810"/>
          <w:tab w:val="left" w:pos="990"/>
        </w:tabs>
        <w:spacing w:after="0" w:line="240" w:lineRule="auto"/>
        <w:ind w:firstLine="142"/>
        <w:rPr>
          <w:rFonts w:ascii="Calibri" w:eastAsia="Times New Roman" w:hAnsi="Calibri" w:cs="Calibri"/>
          <w:lang w:eastAsia="en-US"/>
        </w:rPr>
      </w:pPr>
      <w:r w:rsidRPr="00FC14A8">
        <w:rPr>
          <w:rFonts w:ascii="Calibri" w:eastAsia="Times New Roman" w:hAnsi="Calibri" w:cs="Calibri"/>
        </w:rPr>
        <w:t xml:space="preserve">Pasiūlymo forma pateikiama </w:t>
      </w:r>
      <w:r w:rsidRPr="00FC14A8">
        <w:rPr>
          <w:rFonts w:ascii="Calibri" w:eastAsia="Times New Roman" w:hAnsi="Calibri" w:cs="Calibri"/>
          <w:lang w:eastAsia="en-US"/>
        </w:rPr>
        <w:t>atskiru xlsx formato dokumentu.</w:t>
      </w:r>
    </w:p>
    <w:p w14:paraId="62BAF250" w14:textId="77777777" w:rsidR="00FC14A8" w:rsidRDefault="00FC14A8" w:rsidP="00FC14A8">
      <w:pPr>
        <w:tabs>
          <w:tab w:val="left" w:pos="810"/>
          <w:tab w:val="left" w:pos="990"/>
        </w:tabs>
        <w:spacing w:after="0" w:line="240" w:lineRule="auto"/>
        <w:ind w:firstLine="142"/>
        <w:rPr>
          <w:rFonts w:ascii="Calibri" w:eastAsia="Times New Roman" w:hAnsi="Calibri" w:cs="Calibri"/>
          <w:lang w:eastAsia="en-US"/>
        </w:rPr>
      </w:pPr>
    </w:p>
    <w:p w14:paraId="3DD22868" w14:textId="2CCA9778" w:rsidR="00FC14A8" w:rsidRPr="00FC14A8" w:rsidRDefault="00FC14A8" w:rsidP="00FC14A8">
      <w:pPr>
        <w:tabs>
          <w:tab w:val="left" w:pos="810"/>
          <w:tab w:val="left" w:pos="990"/>
        </w:tabs>
        <w:spacing w:after="0" w:line="240" w:lineRule="auto"/>
        <w:ind w:firstLine="142"/>
        <w:jc w:val="center"/>
        <w:rPr>
          <w:rFonts w:ascii="Calibri" w:eastAsia="Times New Roman" w:hAnsi="Calibri" w:cs="Calibri"/>
          <w:lang w:eastAsia="en-US"/>
        </w:rPr>
      </w:pPr>
      <w:r>
        <w:rPr>
          <w:rFonts w:ascii="Calibri" w:eastAsia="Times New Roman" w:hAnsi="Calibri" w:cs="Calibri"/>
          <w:lang w:eastAsia="en-US"/>
        </w:rPr>
        <w:t>______________</w:t>
      </w:r>
    </w:p>
    <w:p w14:paraId="272E420E" w14:textId="77777777" w:rsidR="00FC14A8" w:rsidRPr="00FC14A8" w:rsidRDefault="00FC14A8" w:rsidP="00FC14A8"/>
    <w:p w14:paraId="2F298FB9" w14:textId="77777777" w:rsidR="00FC14A8" w:rsidRPr="00FC14A8" w:rsidRDefault="00FC14A8" w:rsidP="00FC14A8"/>
    <w:p w14:paraId="5F29843D" w14:textId="77777777" w:rsidR="001B533D" w:rsidRPr="002D0D3F" w:rsidRDefault="001B533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p>
    <w:p w14:paraId="112F2BA3"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402CEB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7166767"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C33C9D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A2C29EA" w14:textId="77777777" w:rsidR="001B533D" w:rsidRDefault="001B533D" w:rsidP="001B533D">
      <w:pPr>
        <w:rPr>
          <w:highlight w:val="lightGray"/>
        </w:rPr>
      </w:pPr>
    </w:p>
    <w:p w14:paraId="2B211F22" w14:textId="77777777" w:rsidR="00FC14A8" w:rsidRDefault="00FC14A8" w:rsidP="001B533D">
      <w:pPr>
        <w:rPr>
          <w:highlight w:val="lightGray"/>
        </w:rPr>
      </w:pPr>
    </w:p>
    <w:p w14:paraId="0B529705" w14:textId="77777777" w:rsidR="00FC14A8" w:rsidRDefault="00FC14A8" w:rsidP="001B533D">
      <w:pPr>
        <w:rPr>
          <w:highlight w:val="lightGray"/>
        </w:rPr>
      </w:pPr>
    </w:p>
    <w:p w14:paraId="76B929E3" w14:textId="77777777" w:rsidR="00FC14A8" w:rsidRDefault="00FC14A8" w:rsidP="001B533D">
      <w:pPr>
        <w:rPr>
          <w:highlight w:val="lightGray"/>
        </w:rPr>
      </w:pPr>
    </w:p>
    <w:p w14:paraId="74D2B563" w14:textId="77777777" w:rsidR="00FC14A8" w:rsidRDefault="00FC14A8" w:rsidP="001B533D">
      <w:pPr>
        <w:rPr>
          <w:highlight w:val="lightGray"/>
        </w:rPr>
      </w:pPr>
    </w:p>
    <w:p w14:paraId="6744DE20" w14:textId="77777777" w:rsidR="00FC14A8" w:rsidRDefault="00FC14A8" w:rsidP="001B533D">
      <w:pPr>
        <w:rPr>
          <w:highlight w:val="lightGray"/>
        </w:rPr>
      </w:pPr>
    </w:p>
    <w:p w14:paraId="21D7D98C" w14:textId="77777777" w:rsidR="00FC14A8" w:rsidRDefault="00FC14A8" w:rsidP="001B533D">
      <w:pPr>
        <w:rPr>
          <w:highlight w:val="lightGray"/>
        </w:rPr>
      </w:pPr>
    </w:p>
    <w:p w14:paraId="4BAA2279" w14:textId="77777777" w:rsidR="00FC14A8" w:rsidRDefault="00FC14A8" w:rsidP="001B533D">
      <w:pPr>
        <w:rPr>
          <w:highlight w:val="lightGray"/>
        </w:rPr>
      </w:pPr>
    </w:p>
    <w:p w14:paraId="7137BAF3" w14:textId="77777777" w:rsidR="00FC14A8" w:rsidRDefault="00FC14A8" w:rsidP="001B533D">
      <w:pPr>
        <w:rPr>
          <w:highlight w:val="lightGray"/>
        </w:rPr>
      </w:pPr>
    </w:p>
    <w:p w14:paraId="1FDF1812" w14:textId="77777777" w:rsidR="00FC14A8" w:rsidRDefault="00FC14A8" w:rsidP="001B533D">
      <w:pPr>
        <w:rPr>
          <w:highlight w:val="lightGray"/>
        </w:rPr>
      </w:pPr>
    </w:p>
    <w:p w14:paraId="607C90A5" w14:textId="77777777" w:rsidR="00FC14A8" w:rsidRDefault="00FC14A8" w:rsidP="001B533D">
      <w:pPr>
        <w:rPr>
          <w:highlight w:val="lightGray"/>
        </w:rPr>
      </w:pPr>
    </w:p>
    <w:p w14:paraId="37975519" w14:textId="77777777" w:rsidR="00FC14A8" w:rsidRDefault="00FC14A8" w:rsidP="001B533D">
      <w:pPr>
        <w:rPr>
          <w:highlight w:val="lightGray"/>
        </w:rPr>
      </w:pPr>
    </w:p>
    <w:p w14:paraId="32CA13DB" w14:textId="77777777" w:rsidR="00FC14A8" w:rsidRDefault="00FC14A8" w:rsidP="001B533D">
      <w:pPr>
        <w:rPr>
          <w:highlight w:val="lightGray"/>
        </w:rPr>
      </w:pPr>
    </w:p>
    <w:p w14:paraId="7B641729" w14:textId="77777777" w:rsidR="00FC14A8" w:rsidRPr="006633D6" w:rsidRDefault="00FC14A8" w:rsidP="001B533D">
      <w:pPr>
        <w:rPr>
          <w:highlight w:val="lightGray"/>
        </w:rPr>
      </w:pPr>
    </w:p>
    <w:p w14:paraId="0878D008" w14:textId="77777777" w:rsidR="001B533D" w:rsidRPr="006633D6" w:rsidRDefault="001B533D" w:rsidP="001B533D">
      <w:pPr>
        <w:rPr>
          <w:highlight w:val="lightGray"/>
        </w:rPr>
      </w:pPr>
    </w:p>
    <w:p w14:paraId="06B78ACA" w14:textId="77777777" w:rsidR="001B533D" w:rsidRPr="006633D6" w:rsidRDefault="001B533D" w:rsidP="001B533D">
      <w:pPr>
        <w:rPr>
          <w:highlight w:val="lightGray"/>
        </w:rPr>
      </w:pPr>
    </w:p>
    <w:p w14:paraId="73F43DFB" w14:textId="00069C8D" w:rsidR="008D704D" w:rsidRPr="002D0D3F" w:rsidRDefault="008D704D" w:rsidP="008D704D">
      <w:pPr>
        <w:pStyle w:val="Antrat2"/>
        <w:ind w:left="5103"/>
        <w:rPr>
          <w:rFonts w:asciiTheme="minorHAnsi" w:eastAsia="Calibri" w:hAnsiTheme="minorHAnsi" w:cstheme="minorHAnsi"/>
          <w:color w:val="0070C0"/>
          <w:sz w:val="21"/>
          <w:szCs w:val="21"/>
        </w:rPr>
      </w:pPr>
      <w:bookmarkStart w:id="52" w:name="_Toc225840881"/>
      <w:r w:rsidRPr="002D0D3F">
        <w:rPr>
          <w:rFonts w:asciiTheme="minorHAnsi" w:eastAsia="Calibri" w:hAnsiTheme="minorHAnsi" w:cstheme="minorHAnsi"/>
          <w:color w:val="0070C0"/>
          <w:sz w:val="21"/>
          <w:szCs w:val="21"/>
        </w:rPr>
        <w:lastRenderedPageBreak/>
        <w:t xml:space="preserve">Pirkimo sąlygų </w:t>
      </w:r>
      <w:r w:rsidR="00F1334C" w:rsidRPr="002D0D3F">
        <w:rPr>
          <w:rFonts w:asciiTheme="minorHAnsi" w:eastAsia="Calibri" w:hAnsiTheme="minorHAnsi" w:cstheme="minorHAnsi"/>
          <w:color w:val="0070C0"/>
          <w:sz w:val="21"/>
          <w:szCs w:val="21"/>
        </w:rPr>
        <w:t>3</w:t>
      </w:r>
      <w:r w:rsidRPr="002D0D3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2CBAE48" w14:textId="77777777" w:rsidR="001B533D" w:rsidRPr="002D0D3F" w:rsidRDefault="001B533D" w:rsidP="001B533D">
      <w:pPr>
        <w:pStyle w:val="Paantrat"/>
      </w:pPr>
    </w:p>
    <w:p w14:paraId="626BA16A" w14:textId="767F7580" w:rsidR="000E6657" w:rsidRPr="003B1B01" w:rsidRDefault="000E6657" w:rsidP="00BE1858">
      <w:pPr>
        <w:pStyle w:val="Paantrat"/>
        <w:jc w:val="center"/>
        <w:rPr>
          <w:spacing w:val="0"/>
        </w:rPr>
      </w:pPr>
      <w:r w:rsidRPr="003B1B01">
        <w:rPr>
          <w:spacing w:val="0"/>
        </w:rPr>
        <w:t>TIEKĖJŲ PAŠALINIMO PAGRINDAI</w:t>
      </w:r>
    </w:p>
    <w:p w14:paraId="531A4CEB" w14:textId="77777777" w:rsidR="00EC4DF7" w:rsidRDefault="00EC4DF7" w:rsidP="003B1B01">
      <w:pPr>
        <w:spacing w:line="240" w:lineRule="auto"/>
        <w:ind w:firstLine="567"/>
        <w:jc w:val="both"/>
      </w:pPr>
      <w:r w:rsidRPr="002D0D3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2D0D3F">
          <w:rPr>
            <w:rFonts w:eastAsia="Calibri" w:cstheme="minorHAnsi"/>
            <w:iCs/>
            <w:color w:val="0563C1"/>
            <w:kern w:val="2"/>
            <w:u w:val="single"/>
            <w:shd w:val="clear" w:color="auto" w:fill="FFFFFF"/>
          </w:rPr>
          <w:t>https://ec.europa.eu/tools/ecertis/</w:t>
        </w:r>
      </w:hyperlink>
    </w:p>
    <w:p w14:paraId="1A7A9EE9" w14:textId="77777777" w:rsidR="003B1B01" w:rsidRDefault="003B1B01" w:rsidP="003B1B01">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(-ių) patikimumo)</w:t>
      </w:r>
      <w:r w:rsidRPr="00EC4DF7">
        <w:rPr>
          <w:rFonts w:eastAsia="Calibri" w:cstheme="minorHAnsi"/>
          <w:color w:val="000000"/>
          <w:kern w:val="2"/>
          <w:shd w:val="clear" w:color="auto" w:fill="FFFFFF"/>
        </w:rPr>
        <w:t>.</w:t>
      </w:r>
    </w:p>
    <w:p w14:paraId="3305B288" w14:textId="098EB45A" w:rsidR="00EC4DF7" w:rsidRPr="002D0D3F" w:rsidRDefault="003B1B01" w:rsidP="003B1B01">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Pr>
          <w:rFonts w:ascii="Calibri" w:eastAsia="Times New Roman" w:hAnsi="Calibri" w:cs="Calibri"/>
        </w:rPr>
        <w:t xml:space="preserve"> </w:t>
      </w:r>
      <w:r w:rsidRPr="00EC4DF7">
        <w:rPr>
          <w:rFonts w:ascii="Calibri" w:hAnsi="Calibri" w:cs="Calibri"/>
        </w:rPr>
        <w:t xml:space="preserve">(kilus pagrįstų abejonių dėl </w:t>
      </w:r>
      <w:r>
        <w:rPr>
          <w:rFonts w:ascii="Calibri" w:hAnsi="Calibri" w:cs="Calibri"/>
        </w:rPr>
        <w:t>tiekėjo</w:t>
      </w:r>
      <w:r w:rsidRPr="00EC4DF7">
        <w:rPr>
          <w:rFonts w:ascii="Calibri" w:hAnsi="Calibri" w:cs="Calibri"/>
        </w:rPr>
        <w:t xml:space="preserve"> patikimumo)</w:t>
      </w:r>
      <w:r w:rsidRPr="00A40AEE">
        <w:rPr>
          <w:rFonts w:ascii="Calibri" w:eastAsia="Times New Roman" w:hAnsi="Calibri" w:cs="Calibri"/>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2D0D3F" w14:paraId="49E4664D" w14:textId="77777777" w:rsidTr="005D1FBB">
        <w:trPr>
          <w:trHeight w:val="1442"/>
          <w:jc w:val="center"/>
        </w:trPr>
        <w:tc>
          <w:tcPr>
            <w:tcW w:w="1648" w:type="pct"/>
            <w:shd w:val="clear" w:color="auto" w:fill="DEEAF6" w:themeFill="accent5" w:themeFillTint="33"/>
          </w:tcPr>
          <w:p w14:paraId="74FBC882" w14:textId="77777777" w:rsidR="00EC4DF7" w:rsidRPr="002D0D3F" w:rsidRDefault="00EC4DF7" w:rsidP="00EC4DF7">
            <w:pPr>
              <w:spacing w:line="240" w:lineRule="auto"/>
              <w:jc w:val="center"/>
              <w:rPr>
                <w:rFonts w:cstheme="minorHAnsi"/>
                <w:b/>
              </w:rPr>
            </w:pPr>
            <w:r w:rsidRPr="002D0D3F">
              <w:rPr>
                <w:rFonts w:cstheme="minorHAnsi"/>
                <w:b/>
              </w:rPr>
              <w:t>Tiekėjo pašalinimo pagrindų pavadinimas</w:t>
            </w:r>
          </w:p>
        </w:tc>
        <w:tc>
          <w:tcPr>
            <w:tcW w:w="738" w:type="pct"/>
            <w:shd w:val="clear" w:color="auto" w:fill="DEEAF6" w:themeFill="accent5" w:themeFillTint="33"/>
          </w:tcPr>
          <w:p w14:paraId="7A480C0C" w14:textId="77777777" w:rsidR="00EC4DF7" w:rsidRPr="002D0D3F" w:rsidRDefault="00EC4DF7" w:rsidP="00EC4DF7">
            <w:pPr>
              <w:keepNext/>
              <w:spacing w:line="240" w:lineRule="auto"/>
              <w:jc w:val="center"/>
              <w:outlineLvl w:val="2"/>
              <w:rPr>
                <w:rFonts w:cstheme="minorHAnsi"/>
                <w:b/>
              </w:rPr>
            </w:pPr>
            <w:bookmarkStart w:id="53" w:name="_Toc190091897"/>
            <w:bookmarkStart w:id="54" w:name="_Toc204758027"/>
            <w:bookmarkStart w:id="55" w:name="_Toc204759322"/>
            <w:bookmarkStart w:id="56" w:name="_Toc204932698"/>
            <w:bookmarkStart w:id="57" w:name="_Toc212029292"/>
            <w:bookmarkStart w:id="58" w:name="_Toc225776453"/>
            <w:bookmarkStart w:id="59" w:name="_Toc225840882"/>
            <w:r w:rsidRPr="002D0D3F">
              <w:rPr>
                <w:rFonts w:cstheme="minorHAnsi"/>
                <w:b/>
              </w:rPr>
              <w:t>VPĮ straipsnis, dalis, punktas bei EBVPD formos dalis pildymui</w:t>
            </w:r>
            <w:bookmarkEnd w:id="53"/>
            <w:bookmarkEnd w:id="54"/>
            <w:bookmarkEnd w:id="55"/>
            <w:bookmarkEnd w:id="56"/>
            <w:bookmarkEnd w:id="57"/>
            <w:bookmarkEnd w:id="58"/>
            <w:bookmarkEnd w:id="59"/>
          </w:p>
        </w:tc>
        <w:tc>
          <w:tcPr>
            <w:tcW w:w="2614" w:type="pct"/>
            <w:shd w:val="clear" w:color="auto" w:fill="DEEAF6" w:themeFill="accent5" w:themeFillTint="33"/>
          </w:tcPr>
          <w:p w14:paraId="39032D0F" w14:textId="77777777" w:rsidR="00EC4DF7" w:rsidRPr="002D0D3F" w:rsidRDefault="00EC4DF7" w:rsidP="00EC4DF7">
            <w:pPr>
              <w:keepNext/>
              <w:spacing w:line="240" w:lineRule="auto"/>
              <w:jc w:val="center"/>
              <w:outlineLvl w:val="2"/>
              <w:rPr>
                <w:rFonts w:cstheme="minorHAnsi"/>
                <w:b/>
              </w:rPr>
            </w:pPr>
            <w:bookmarkStart w:id="60" w:name="_Toc190091898"/>
            <w:bookmarkStart w:id="61" w:name="_Toc204758028"/>
            <w:bookmarkStart w:id="62" w:name="_Toc204759323"/>
            <w:bookmarkStart w:id="63" w:name="_Toc204932699"/>
            <w:bookmarkStart w:id="64" w:name="_Toc212029293"/>
            <w:bookmarkStart w:id="65" w:name="_Toc225776454"/>
            <w:bookmarkStart w:id="66" w:name="_Toc225840883"/>
            <w:r w:rsidRPr="002D0D3F">
              <w:rPr>
                <w:rFonts w:cstheme="minorHAnsi"/>
                <w:b/>
              </w:rPr>
              <w:t>Dokumentai, kuriuos tiekėjas turi pateikti, siekiant įrodyti jo pašalinimo pagrindų nebuvimą</w:t>
            </w:r>
            <w:bookmarkEnd w:id="60"/>
            <w:bookmarkEnd w:id="61"/>
            <w:bookmarkEnd w:id="62"/>
            <w:bookmarkEnd w:id="63"/>
            <w:bookmarkEnd w:id="64"/>
            <w:bookmarkEnd w:id="65"/>
            <w:bookmarkEnd w:id="66"/>
            <w:r w:rsidRPr="002D0D3F">
              <w:rPr>
                <w:rFonts w:cstheme="minorHAnsi"/>
                <w:b/>
              </w:rPr>
              <w:t xml:space="preserve"> </w:t>
            </w:r>
          </w:p>
        </w:tc>
      </w:tr>
      <w:tr w:rsidR="00EC4DF7" w:rsidRPr="006633D6" w14:paraId="2E5B1F9B" w14:textId="77777777" w:rsidTr="005D1FBB">
        <w:trPr>
          <w:jc w:val="center"/>
        </w:trPr>
        <w:tc>
          <w:tcPr>
            <w:tcW w:w="1648" w:type="pct"/>
          </w:tcPr>
          <w:p w14:paraId="5A35673F" w14:textId="5B9927EF"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b/>
                <w:bCs/>
                <w:color w:val="000000"/>
                <w:bdr w:val="none" w:sz="0" w:space="0" w:color="auto" w:frame="1"/>
              </w:rPr>
              <w:t>1.1</w:t>
            </w:r>
            <w:r w:rsidRPr="002D0D3F">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dalyvavimą nusikalstamame susivienijime, jo organizavimą ar vadovavimą jam;</w:t>
            </w:r>
          </w:p>
          <w:p w14:paraId="5C39269A"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2) kyšininkavimą, prekybą poveikiu, papirkimą;</w:t>
            </w:r>
          </w:p>
          <w:p w14:paraId="178AC81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2D0D3F">
              <w:rPr>
                <w:rFonts w:cstheme="minorHAnsi"/>
                <w:color w:val="000000"/>
                <w:bdr w:val="none" w:sz="0" w:space="0" w:color="auto" w:frame="1"/>
              </w:rPr>
              <w:lastRenderedPageBreak/>
              <w:t>kėsinamasi į Europos Sąjungos finansinius interesus, kaip apibrėžta Konvencijos dėl Europos Bendrijų finansinių interesų apsaugos 1 straipsnyje;</w:t>
            </w:r>
          </w:p>
          <w:p w14:paraId="422A4A7B"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4) nusikalstamą bankrotą;</w:t>
            </w:r>
          </w:p>
          <w:p w14:paraId="6B7838C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5) teroristinį ir su teroristine veikla susijusį nusikaltimą;</w:t>
            </w:r>
          </w:p>
          <w:p w14:paraId="7E264FC7"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6) nusikalstamu būdu gauto turto legalizavimą;</w:t>
            </w:r>
          </w:p>
          <w:p w14:paraId="1ECF7550"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7) prekybą žmonėmis, vaiko pirkimą arba pardavimą;</w:t>
            </w:r>
          </w:p>
          <w:p w14:paraId="17D446D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2D0D3F" w:rsidRDefault="00EC4DF7" w:rsidP="00EC4DF7">
            <w:pPr>
              <w:spacing w:line="240" w:lineRule="auto"/>
              <w:jc w:val="both"/>
              <w:rPr>
                <w:rFonts w:cstheme="minorHAnsi"/>
                <w:b/>
                <w:bCs/>
                <w:color w:val="000000"/>
                <w:bdr w:val="none" w:sz="0" w:space="0" w:color="auto" w:frame="1"/>
              </w:rPr>
            </w:pPr>
          </w:p>
          <w:p w14:paraId="3215CD2D"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2D0D3F" w:rsidRDefault="00EC4DF7" w:rsidP="00EC4DF7">
            <w:pPr>
              <w:spacing w:after="0" w:line="240" w:lineRule="auto"/>
              <w:jc w:val="both"/>
              <w:rPr>
                <w:rFonts w:cstheme="minorHAnsi"/>
                <w:lang w:eastAsia="en-US"/>
              </w:rPr>
            </w:pPr>
            <w:r w:rsidRPr="002D0D3F">
              <w:rPr>
                <w:rFonts w:cstheme="minorHAnsi"/>
                <w:lang w:eastAsia="en-US"/>
              </w:rPr>
              <w:t xml:space="preserve">2) tiekėjo, kuris yra juridinis asmuo, kita organizacija ar jos </w:t>
            </w:r>
            <w:r w:rsidRPr="002D0D3F">
              <w:rPr>
                <w:rFonts w:cstheme="minorHAnsi"/>
                <w:bCs/>
                <w:lang w:eastAsia="en-US"/>
              </w:rPr>
              <w:t>struktūrinis</w:t>
            </w:r>
            <w:r w:rsidRPr="002D0D3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D6331" w14:textId="77777777" w:rsidR="00EC4DF7" w:rsidRPr="002D0D3F" w:rsidRDefault="00EC4DF7" w:rsidP="00EC4DF7">
            <w:pPr>
              <w:pBdr>
                <w:top w:val="nil"/>
                <w:left w:val="nil"/>
                <w:bottom w:val="nil"/>
                <w:right w:val="nil"/>
                <w:between w:val="nil"/>
                <w:bar w:val="nil"/>
              </w:pBdr>
              <w:suppressAutoHyphens/>
              <w:spacing w:line="240" w:lineRule="auto"/>
              <w:jc w:val="both"/>
              <w:rPr>
                <w:rFonts w:cstheme="minorHAnsi"/>
                <w:b/>
              </w:rPr>
            </w:pPr>
            <w:r w:rsidRPr="002D0D3F">
              <w:rPr>
                <w:rFonts w:eastAsia="Calibri" w:cstheme="minorHAnsi"/>
              </w:rPr>
              <w:t xml:space="preserve">3) tiekėjo, kuris yra juridinis asmuo, kita organizacija ar jos struktūrinis padalinys, per pastaruosius 5 metus </w:t>
            </w:r>
            <w:r w:rsidRPr="002D0D3F">
              <w:rPr>
                <w:rFonts w:eastAsia="Calibri" w:cstheme="minorHAnsi"/>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2D0D3F" w:rsidRDefault="00EC4DF7" w:rsidP="00EC4DF7">
            <w:pPr>
              <w:spacing w:line="240" w:lineRule="auto"/>
              <w:ind w:left="37"/>
              <w:rPr>
                <w:rFonts w:cstheme="minorHAnsi"/>
                <w:b/>
              </w:rPr>
            </w:pPr>
            <w:r w:rsidRPr="002D0D3F">
              <w:rPr>
                <w:rFonts w:cstheme="minorHAnsi"/>
                <w:b/>
              </w:rPr>
              <w:lastRenderedPageBreak/>
              <w:t>VPĮ 46 straipsnio 1 dalis</w:t>
            </w:r>
          </w:p>
          <w:p w14:paraId="6E05A9E3" w14:textId="77777777" w:rsidR="00EC4DF7" w:rsidRPr="002D0D3F" w:rsidRDefault="00EC4DF7" w:rsidP="00EC4DF7">
            <w:pPr>
              <w:spacing w:line="240" w:lineRule="auto"/>
              <w:ind w:left="37"/>
              <w:rPr>
                <w:rFonts w:cstheme="minorHAnsi"/>
                <w:b/>
              </w:rPr>
            </w:pPr>
          </w:p>
          <w:p w14:paraId="6A534ACB" w14:textId="77777777" w:rsidR="00EC4DF7" w:rsidRPr="002D0D3F" w:rsidRDefault="00EC4DF7" w:rsidP="00EC4DF7">
            <w:pPr>
              <w:spacing w:line="240" w:lineRule="auto"/>
              <w:ind w:left="37"/>
              <w:rPr>
                <w:rFonts w:cstheme="minorHAnsi"/>
              </w:rPr>
            </w:pPr>
            <w:r w:rsidRPr="002D0D3F">
              <w:rPr>
                <w:rFonts w:cstheme="minorHAnsi"/>
              </w:rPr>
              <w:t>EBVPD III dalies A1-A6 punktai</w:t>
            </w:r>
          </w:p>
          <w:p w14:paraId="18694C27" w14:textId="77777777" w:rsidR="00EC4DF7" w:rsidRPr="002D0D3F" w:rsidRDefault="00EC4DF7" w:rsidP="00EC4DF7">
            <w:pPr>
              <w:spacing w:line="240" w:lineRule="auto"/>
              <w:rPr>
                <w:rFonts w:cstheme="minorHAnsi"/>
              </w:rPr>
            </w:pPr>
            <w:r w:rsidRPr="002D0D3F">
              <w:rPr>
                <w:rFonts w:cstheme="minorHAnsi"/>
              </w:rPr>
              <w:t>EBVPD III dalies D1 punktas</w:t>
            </w:r>
          </w:p>
        </w:tc>
        <w:tc>
          <w:tcPr>
            <w:tcW w:w="2614" w:type="pct"/>
          </w:tcPr>
          <w:p w14:paraId="1A9B380E" w14:textId="77777777" w:rsidR="00EC4DF7" w:rsidRPr="002D0D3F" w:rsidRDefault="00EC4DF7" w:rsidP="00EC4DF7">
            <w:pPr>
              <w:spacing w:line="240" w:lineRule="auto"/>
              <w:jc w:val="both"/>
              <w:rPr>
                <w:rFonts w:cstheme="minorHAnsi"/>
              </w:rPr>
            </w:pPr>
            <w:r w:rsidRPr="002D0D3F">
              <w:rPr>
                <w:rFonts w:cstheme="minorHAnsi"/>
              </w:rPr>
              <w:t>Iš Lietuvoje įsteigtų subjektų reikalaujama:</w:t>
            </w:r>
          </w:p>
          <w:p w14:paraId="4FC23A4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išrašo iš teismo sprendimo arba</w:t>
            </w:r>
          </w:p>
          <w:p w14:paraId="6943147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Informatikos ir ryšių departamento prie Vidaus reikalų ministerijos pažymos, arba</w:t>
            </w:r>
          </w:p>
          <w:p w14:paraId="4D75863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2D0D3F" w:rsidRDefault="00EC4DF7" w:rsidP="00EC4DF7">
            <w:pPr>
              <w:spacing w:line="240" w:lineRule="auto"/>
              <w:jc w:val="both"/>
              <w:rPr>
                <w:rFonts w:cstheme="minorHAnsi"/>
              </w:rPr>
            </w:pPr>
          </w:p>
          <w:p w14:paraId="36BE1145" w14:textId="77777777" w:rsidR="00EC4DF7" w:rsidRPr="002D0D3F" w:rsidRDefault="00EC4DF7" w:rsidP="00EC4DF7">
            <w:pPr>
              <w:spacing w:line="240" w:lineRule="auto"/>
              <w:jc w:val="both"/>
              <w:rPr>
                <w:rFonts w:cstheme="minorHAnsi"/>
              </w:rPr>
            </w:pPr>
            <w:r w:rsidRPr="002D0D3F">
              <w:rPr>
                <w:rFonts w:cstheme="minorHAnsi"/>
              </w:rPr>
              <w:t>Iš ne Lietuvoje įsteigtų subjektų reikalaujama:</w:t>
            </w:r>
          </w:p>
          <w:p w14:paraId="34A95930"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atitinkamos užsienio šalies institucijos dokumento</w:t>
            </w:r>
            <w:r w:rsidRPr="002D0D3F">
              <w:rPr>
                <w:rFonts w:cstheme="minorHAnsi"/>
                <w:vertAlign w:val="superscript"/>
              </w:rPr>
              <w:t>1</w:t>
            </w:r>
            <w:r w:rsidRPr="002D0D3F">
              <w:rPr>
                <w:rFonts w:cstheme="minorHAnsi"/>
              </w:rPr>
              <w:t>.</w:t>
            </w:r>
          </w:p>
          <w:p w14:paraId="5FCF4719" w14:textId="77777777" w:rsidR="00EC4DF7" w:rsidRPr="002D0D3F" w:rsidRDefault="00EC4DF7" w:rsidP="00EC4DF7">
            <w:pPr>
              <w:spacing w:line="240" w:lineRule="auto"/>
              <w:jc w:val="both"/>
              <w:rPr>
                <w:rFonts w:cstheme="minorHAnsi"/>
              </w:rPr>
            </w:pPr>
          </w:p>
          <w:p w14:paraId="2DE780EB" w14:textId="77777777" w:rsidR="00EC4DF7" w:rsidRPr="002D0D3F" w:rsidRDefault="00EC4DF7" w:rsidP="00EC4DF7">
            <w:pPr>
              <w:spacing w:line="240" w:lineRule="auto"/>
              <w:jc w:val="both"/>
              <w:rPr>
                <w:rFonts w:cstheme="minorHAnsi"/>
                <w:color w:val="7030A0"/>
              </w:rPr>
            </w:pPr>
            <w:r w:rsidRPr="002D0D3F">
              <w:rPr>
                <w:rFonts w:cstheme="minorHAnsi"/>
              </w:rPr>
              <w:t xml:space="preserve">Nurodyti dokumentai turi būti išduoti ne anksčiau kaip 180 dienų iki </w:t>
            </w:r>
            <w:r w:rsidRPr="002D0D3F">
              <w:rPr>
                <w:rFonts w:cstheme="minorHAnsi"/>
                <w:i/>
                <w:iCs/>
              </w:rPr>
              <w:t>tos dienos, kai tiekėjas perkančiosios organizacijos prašymu turės pateikti pašalinimo pagrindų nebuvimą patvirtinančius dok</w:t>
            </w:r>
            <w:r w:rsidRPr="002D0D3F">
              <w:rPr>
                <w:rFonts w:cstheme="minorHAnsi"/>
              </w:rPr>
              <w:t xml:space="preserve">umentus. </w:t>
            </w:r>
            <w:r w:rsidRPr="002D0D3F">
              <w:rPr>
                <w:rFonts w:cstheme="minorHAnsi"/>
                <w:b/>
                <w:bCs/>
                <w:i/>
                <w:iCs/>
                <w:color w:val="000000"/>
              </w:rPr>
              <w:t>Pavyzdys</w:t>
            </w:r>
            <w:r w:rsidRPr="002D0D3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549945C" w14:textId="77777777" w:rsidR="00EC4DF7" w:rsidRPr="002D0D3F" w:rsidRDefault="00EC4DF7" w:rsidP="00EC4DF7">
            <w:pPr>
              <w:spacing w:line="240" w:lineRule="auto"/>
              <w:jc w:val="both"/>
              <w:rPr>
                <w:rFonts w:eastAsia="Calibri" w:cstheme="minorHAnsi"/>
              </w:rPr>
            </w:pPr>
            <w:r w:rsidRPr="002D0D3F">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2D0D3F">
              <w:rPr>
                <w:rFonts w:eastAsia="Calibri" w:cstheme="minorHAnsi"/>
              </w:rPr>
              <w:t xml:space="preserve"> Tuo atveju, jei galimo laimėtojo pašalinimo pagrindų nebuvimą ir kvalifikaciją patvirtinantys  dokumentai buvo pateikti kartu su pasiūlymu, tiekėjo, jo vadovo,</w:t>
            </w:r>
            <w:r w:rsidRPr="002D0D3F">
              <w:rPr>
                <w:rFonts w:cstheme="minorHAnsi"/>
              </w:rPr>
              <w:t xml:space="preserve"> </w:t>
            </w:r>
            <w:r w:rsidRPr="002D0D3F">
              <w:rPr>
                <w:rFonts w:cstheme="minorHAnsi"/>
                <w:bdr w:val="none" w:sz="0" w:space="0" w:color="auto" w:frame="1"/>
              </w:rPr>
              <w:t xml:space="preserve">asmens (asmenų), turinčio (turinčių) teisę surašyti ir pasirašyti tiekėjo finansinės apskaitos dokumentus, </w:t>
            </w:r>
            <w:r w:rsidRPr="002D0D3F">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2D0D3F" w:rsidRDefault="00EC4DF7" w:rsidP="00EC4DF7">
            <w:pPr>
              <w:spacing w:line="240" w:lineRule="auto"/>
              <w:jc w:val="both"/>
              <w:rPr>
                <w:rFonts w:eastAsia="Calibri" w:cstheme="minorHAnsi"/>
              </w:rPr>
            </w:pPr>
            <w:r w:rsidRPr="002D0D3F">
              <w:rPr>
                <w:rFonts w:eastAsia="Calibri" w:cstheme="minorHAnsi"/>
                <w:vertAlign w:val="superscript"/>
              </w:rPr>
              <w:t xml:space="preserve">1 </w:t>
            </w:r>
            <w:r w:rsidRPr="002D0D3F">
              <w:rPr>
                <w:rFonts w:eastAsia="Calibri" w:cstheme="minorHAnsi"/>
              </w:rPr>
              <w:t xml:space="preserve">Jeigu tiekėjas negali pateikti nurodytų dokumentų, įrodančių, kad nėra pašalinimo pagrindų, numatytų </w:t>
            </w:r>
            <w:r w:rsidRPr="002D0D3F">
              <w:rPr>
                <w:rFonts w:eastAsia="Yu Mincho" w:cstheme="minorHAnsi"/>
                <w:i/>
                <w:iCs/>
              </w:rPr>
              <w:t xml:space="preserve">Lietuvos Respublikos viešųjų pirkimų įstatymo 46 straipsnio 1 ir 3 dalyse ir 6 dalies 2 punkte, </w:t>
            </w:r>
            <w:r w:rsidRPr="002D0D3F">
              <w:rPr>
                <w:rFonts w:eastAsia="Calibri" w:cstheme="minorHAnsi"/>
              </w:rPr>
              <w:t xml:space="preserve">nes valstybėje narėje ar atitinkamoje šalyje tokie dokumentai neišduodami arba toje šalyje išduodami dokumentai neapima visų </w:t>
            </w:r>
            <w:r w:rsidRPr="002D0D3F">
              <w:rPr>
                <w:rFonts w:eastAsia="Yu Mincho" w:cstheme="minorHAnsi"/>
                <w:i/>
                <w:iCs/>
              </w:rPr>
              <w:t>46 straipsnio 1 ir 3 dalyse ir 6 dalies 2 punkte keliamų klausimų</w:t>
            </w:r>
            <w:r w:rsidRPr="002D0D3F">
              <w:rPr>
                <w:rFonts w:eastAsia="Calibri" w:cstheme="minorHAnsi"/>
              </w:rPr>
              <w:t>, jie gali būti pakeisti:</w:t>
            </w:r>
          </w:p>
          <w:p w14:paraId="69A3CDAE" w14:textId="77777777" w:rsidR="00EC4DF7" w:rsidRPr="002D0D3F" w:rsidRDefault="00EC4DF7" w:rsidP="00EC4DF7">
            <w:pPr>
              <w:spacing w:line="240" w:lineRule="auto"/>
              <w:jc w:val="both"/>
              <w:rPr>
                <w:rFonts w:eastAsia="Calibri" w:cstheme="minorHAnsi"/>
              </w:rPr>
            </w:pPr>
            <w:r w:rsidRPr="002D0D3F">
              <w:rPr>
                <w:rFonts w:eastAsia="Calibri" w:cstheme="minorHAnsi"/>
              </w:rPr>
              <w:t>1) priesaikos deklaracija;</w:t>
            </w:r>
          </w:p>
          <w:p w14:paraId="4C166A2C" w14:textId="77777777" w:rsidR="00EC4DF7" w:rsidRPr="002D0D3F" w:rsidRDefault="00EC4DF7" w:rsidP="00EC4DF7">
            <w:pPr>
              <w:spacing w:line="240" w:lineRule="auto"/>
              <w:jc w:val="both"/>
              <w:rPr>
                <w:rFonts w:eastAsia="Calibri" w:cstheme="minorHAnsi"/>
              </w:rPr>
            </w:pPr>
            <w:r w:rsidRPr="002D0D3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2D0D3F" w:rsidRDefault="00EC4DF7" w:rsidP="00EC4DF7">
            <w:pPr>
              <w:spacing w:after="0" w:line="240" w:lineRule="auto"/>
              <w:jc w:val="both"/>
              <w:rPr>
                <w:rFonts w:cstheme="minorHAnsi"/>
                <w:b/>
                <w:bCs/>
                <w:i/>
                <w:iCs/>
              </w:rPr>
            </w:pPr>
            <w:r w:rsidRPr="002D0D3F">
              <w:rPr>
                <w:rFonts w:cstheme="minorHAnsi"/>
                <w:b/>
                <w:bCs/>
                <w:i/>
                <w:iCs/>
              </w:rPr>
              <w:t>PASTABA</w:t>
            </w:r>
          </w:p>
          <w:p w14:paraId="40739D02"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2D0D3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6633D6" w14:paraId="5890D28D" w14:textId="77777777" w:rsidTr="005D1FBB">
        <w:trPr>
          <w:jc w:val="center"/>
        </w:trPr>
        <w:tc>
          <w:tcPr>
            <w:tcW w:w="1648" w:type="pct"/>
          </w:tcPr>
          <w:p w14:paraId="78D85AE4" w14:textId="3C3A3545" w:rsidR="00EC4DF7" w:rsidRPr="002D0D3F"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sidRPr="002D0D3F">
              <w:rPr>
                <w:rFonts w:ascii="Calibri" w:hAnsi="Calibri" w:cs="Calibri"/>
                <w:b/>
              </w:rPr>
              <w:lastRenderedPageBreak/>
              <w:t xml:space="preserve">1.2. </w:t>
            </w:r>
            <w:r w:rsidRPr="002D0D3F">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2D0D3F" w:rsidRDefault="00EC4DF7" w:rsidP="00EC4DF7">
            <w:pPr>
              <w:spacing w:after="0" w:line="240" w:lineRule="auto"/>
              <w:rPr>
                <w:rFonts w:ascii="Calibri" w:eastAsia="Yu Mincho" w:hAnsi="Calibri" w:cs="Calibri"/>
                <w:b/>
                <w:bCs/>
                <w:lang w:eastAsia="en-US"/>
              </w:rPr>
            </w:pPr>
            <w:r w:rsidRPr="002D0D3F">
              <w:rPr>
                <w:rFonts w:ascii="Calibri" w:eastAsia="Yu Mincho" w:hAnsi="Calibri" w:cs="Calibri"/>
                <w:b/>
                <w:bCs/>
                <w:lang w:eastAsia="en-US"/>
              </w:rPr>
              <w:t>VPĮ 46 straipsnio 2¹ dalis</w:t>
            </w:r>
          </w:p>
          <w:p w14:paraId="3D22B63E" w14:textId="77777777" w:rsidR="00EC4DF7" w:rsidRPr="002D0D3F" w:rsidRDefault="00EC4DF7" w:rsidP="00EC4DF7">
            <w:pPr>
              <w:spacing w:after="0" w:line="240" w:lineRule="auto"/>
              <w:rPr>
                <w:rFonts w:ascii="Calibri" w:eastAsia="Yu Mincho" w:hAnsi="Calibri" w:cs="Calibri"/>
                <w:b/>
                <w:bCs/>
              </w:rPr>
            </w:pPr>
          </w:p>
          <w:p w14:paraId="77B6497A" w14:textId="77777777" w:rsidR="00EC4DF7" w:rsidRPr="002D0D3F" w:rsidRDefault="00EC4DF7" w:rsidP="00EC4DF7">
            <w:pPr>
              <w:spacing w:line="240" w:lineRule="auto"/>
              <w:ind w:firstLine="37"/>
              <w:rPr>
                <w:rFonts w:cstheme="minorHAnsi"/>
                <w:b/>
              </w:rPr>
            </w:pPr>
            <w:r w:rsidRPr="002D0D3F">
              <w:rPr>
                <w:rFonts w:ascii="Calibri" w:eastAsia="Yu Mincho" w:hAnsi="Calibri" w:cs="Calibri"/>
                <w:lang w:eastAsia="en-US"/>
              </w:rPr>
              <w:t>EBVPD III dalies D2 punktas</w:t>
            </w:r>
          </w:p>
        </w:tc>
        <w:tc>
          <w:tcPr>
            <w:tcW w:w="2614" w:type="pct"/>
          </w:tcPr>
          <w:p w14:paraId="272DCF2C" w14:textId="599D7A98" w:rsidR="00EC4DF7" w:rsidRPr="002D0D3F" w:rsidRDefault="00BD7D69" w:rsidP="00EC4DF7">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EC4DF7" w:rsidRPr="002D0D3F">
              <w:rPr>
                <w:rFonts w:ascii="Calibri" w:hAnsi="Calibri" w:cs="Calibri"/>
                <w:lang w:eastAsia="en-US"/>
              </w:rPr>
              <w:t>Užtenka pateikto EBVPD.</w:t>
            </w:r>
          </w:p>
          <w:p w14:paraId="23719C95" w14:textId="77777777" w:rsidR="00EC4DF7" w:rsidRPr="002D0D3F" w:rsidRDefault="00EC4DF7" w:rsidP="00EC4DF7">
            <w:pPr>
              <w:spacing w:line="240" w:lineRule="auto"/>
              <w:jc w:val="both"/>
              <w:rPr>
                <w:rFonts w:cstheme="minorHAnsi"/>
              </w:rPr>
            </w:pPr>
          </w:p>
        </w:tc>
      </w:tr>
      <w:tr w:rsidR="00EC4DF7" w:rsidRPr="00326BAE" w14:paraId="563339CF" w14:textId="77777777" w:rsidTr="005D1FBB">
        <w:trPr>
          <w:jc w:val="center"/>
        </w:trPr>
        <w:tc>
          <w:tcPr>
            <w:tcW w:w="1648" w:type="pct"/>
          </w:tcPr>
          <w:p w14:paraId="46EA3D92" w14:textId="142D26E3"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1.3.</w:t>
            </w:r>
            <w:r w:rsidRPr="00326BAE">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Laikoma, kad tiekėjas nuteistas už aukščiau nurodytą nusikalstamą veiką, kai dėl:</w:t>
            </w:r>
          </w:p>
          <w:p w14:paraId="2115C0A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galutinis administracinis sprendimas, jeigu toks sprendimas </w:t>
            </w:r>
            <w:r w:rsidRPr="00326BAE">
              <w:rPr>
                <w:rFonts w:cstheme="minorHAnsi"/>
                <w:bCs/>
                <w:color w:val="000000"/>
                <w:u w:color="000000"/>
                <w:bdr w:val="nil"/>
              </w:rPr>
              <w:lastRenderedPageBreak/>
              <w:t>priimamas pagal tiekėjo šalies teisės aktų reikalavimus.</w:t>
            </w:r>
          </w:p>
          <w:p w14:paraId="47E3822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Tačiau ši nuostata netaikoma, jeigu:</w:t>
            </w:r>
          </w:p>
          <w:p w14:paraId="3C583B69"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2) įsiskolinimo suma neviršija 50 Eur (penkiasdešimt eurų);</w:t>
            </w:r>
          </w:p>
          <w:p w14:paraId="3957ADF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326BAE" w:rsidRDefault="00EC4DF7" w:rsidP="00EC4DF7">
            <w:pPr>
              <w:spacing w:line="240" w:lineRule="auto"/>
              <w:ind w:firstLine="37"/>
              <w:rPr>
                <w:rFonts w:cstheme="minorHAnsi"/>
                <w:b/>
              </w:rPr>
            </w:pPr>
            <w:r w:rsidRPr="00326BAE">
              <w:rPr>
                <w:rFonts w:cstheme="minorHAnsi"/>
                <w:b/>
              </w:rPr>
              <w:lastRenderedPageBreak/>
              <w:t>VPĮ 46 straipsnio 3 dalis</w:t>
            </w:r>
          </w:p>
          <w:p w14:paraId="1CB93AF0" w14:textId="77777777" w:rsidR="00EC4DF7" w:rsidRPr="00326BAE" w:rsidRDefault="00EC4DF7" w:rsidP="00EC4DF7">
            <w:pPr>
              <w:spacing w:line="240" w:lineRule="auto"/>
              <w:ind w:firstLine="37"/>
              <w:rPr>
                <w:rFonts w:cstheme="minorHAnsi"/>
                <w:b/>
              </w:rPr>
            </w:pPr>
          </w:p>
          <w:p w14:paraId="0916D7A4" w14:textId="77777777" w:rsidR="00EC4DF7" w:rsidRPr="00326BAE" w:rsidRDefault="00EC4DF7" w:rsidP="00EC4DF7">
            <w:pPr>
              <w:spacing w:line="240" w:lineRule="auto"/>
              <w:ind w:firstLine="37"/>
              <w:rPr>
                <w:rFonts w:cstheme="minorHAnsi"/>
              </w:rPr>
            </w:pPr>
            <w:r w:rsidRPr="00326BAE">
              <w:rPr>
                <w:rFonts w:cstheme="minorHAnsi"/>
              </w:rPr>
              <w:t>EBVPD III dalies B1 ir B2 punktai</w:t>
            </w:r>
          </w:p>
          <w:p w14:paraId="4C5B68DF" w14:textId="77777777" w:rsidR="00EC4DF7" w:rsidRPr="00326BAE" w:rsidRDefault="00EC4DF7" w:rsidP="00EC4DF7">
            <w:pPr>
              <w:spacing w:line="240" w:lineRule="auto"/>
              <w:jc w:val="both"/>
              <w:rPr>
                <w:rFonts w:cstheme="minorHAnsi"/>
                <w:b/>
              </w:rPr>
            </w:pPr>
          </w:p>
        </w:tc>
        <w:tc>
          <w:tcPr>
            <w:tcW w:w="2614" w:type="pct"/>
          </w:tcPr>
          <w:p w14:paraId="69D318FD" w14:textId="77777777" w:rsidR="00EC4DF7" w:rsidRPr="00326BAE" w:rsidRDefault="00EC4DF7" w:rsidP="00EC4DF7">
            <w:pPr>
              <w:spacing w:line="240" w:lineRule="auto"/>
              <w:jc w:val="both"/>
              <w:rPr>
                <w:rFonts w:cstheme="minorHAnsi"/>
                <w:b/>
                <w:bCs/>
              </w:rPr>
            </w:pPr>
            <w:r w:rsidRPr="00326BAE">
              <w:rPr>
                <w:rFonts w:cstheme="minorHAnsi"/>
              </w:rPr>
              <w:t>1) Dėl įsipareigojimų, susijusių su mokesčių mokėjimu, įvykdymo iš Lietuvoje įsteigtų subjektų prašoma:</w:t>
            </w:r>
          </w:p>
          <w:p w14:paraId="627283EA" w14:textId="77777777" w:rsidR="00EC4DF7" w:rsidRPr="00326BAE" w:rsidRDefault="00EC4DF7" w:rsidP="00EC4DF7">
            <w:pPr>
              <w:numPr>
                <w:ilvl w:val="0"/>
                <w:numId w:val="20"/>
              </w:numPr>
              <w:spacing w:after="0" w:line="240" w:lineRule="auto"/>
              <w:jc w:val="both"/>
              <w:rPr>
                <w:rFonts w:cstheme="minorHAnsi"/>
              </w:rPr>
            </w:pPr>
            <w:r w:rsidRPr="00326BAE">
              <w:rPr>
                <w:rFonts w:cstheme="minorHAnsi"/>
              </w:rPr>
              <w:t>išrašo iš teismo sprendimo (jei toks yra) arba Valstybinės mokesčių inspekcijos prie Lietuvos Respublikos finansų ministerijos išduoto dokumento,</w:t>
            </w:r>
          </w:p>
          <w:p w14:paraId="5E3B9853" w14:textId="77777777" w:rsidR="00EC4DF7" w:rsidRPr="00326BAE" w:rsidRDefault="00EC4DF7" w:rsidP="00EC4DF7">
            <w:pPr>
              <w:numPr>
                <w:ilvl w:val="0"/>
                <w:numId w:val="19"/>
              </w:numPr>
              <w:spacing w:after="0" w:line="240" w:lineRule="auto"/>
              <w:jc w:val="both"/>
              <w:rPr>
                <w:rFonts w:cstheme="minorHAnsi"/>
              </w:rPr>
            </w:pPr>
            <w:r w:rsidRPr="00326BAE">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19D5CC74"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institucijos dokumento</w:t>
            </w:r>
            <w:r w:rsidRPr="00326BAE">
              <w:rPr>
                <w:rFonts w:cstheme="minorHAnsi"/>
                <w:vertAlign w:val="superscript"/>
              </w:rPr>
              <w:t>2</w:t>
            </w:r>
            <w:r w:rsidRPr="00326BAE">
              <w:rPr>
                <w:rFonts w:cstheme="minorHAnsi"/>
              </w:rPr>
              <w:t>.</w:t>
            </w:r>
          </w:p>
          <w:p w14:paraId="3A1149AB" w14:textId="77777777" w:rsidR="00EC4DF7" w:rsidRPr="00326BAE" w:rsidRDefault="00EC4DF7" w:rsidP="00EC4DF7">
            <w:pPr>
              <w:spacing w:line="240" w:lineRule="auto"/>
              <w:jc w:val="both"/>
              <w:rPr>
                <w:rFonts w:cstheme="minorHAnsi"/>
                <w:i/>
                <w:iCs/>
                <w:color w:val="00000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326BAE" w:rsidRDefault="00EC4DF7" w:rsidP="00EC4DF7">
            <w:pPr>
              <w:spacing w:line="240" w:lineRule="auto"/>
              <w:jc w:val="both"/>
              <w:rPr>
                <w:rFonts w:cstheme="minorHAnsi"/>
                <w:i/>
                <w:iCs/>
                <w:color w:val="7030A0"/>
              </w:rPr>
            </w:pPr>
          </w:p>
          <w:p w14:paraId="0022EED6" w14:textId="77777777" w:rsidR="00EC4DF7" w:rsidRPr="00326BAE" w:rsidRDefault="00EC4DF7" w:rsidP="00EC4DF7">
            <w:pPr>
              <w:spacing w:line="240" w:lineRule="auto"/>
              <w:jc w:val="both"/>
              <w:rPr>
                <w:rFonts w:cstheme="minorHAnsi"/>
                <w:bCs/>
              </w:rPr>
            </w:pPr>
            <w:r w:rsidRPr="00326BA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3134C6" w14:textId="77777777" w:rsidR="00EC4DF7" w:rsidRPr="00326BAE" w:rsidRDefault="00EC4DF7" w:rsidP="00EC4DF7">
            <w:pPr>
              <w:spacing w:line="240" w:lineRule="auto"/>
              <w:ind w:left="32"/>
              <w:jc w:val="both"/>
              <w:rPr>
                <w:rFonts w:cstheme="minorHAnsi"/>
              </w:rPr>
            </w:pPr>
            <w:r w:rsidRPr="00326BAE">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w:t>
            </w:r>
            <w:r w:rsidRPr="00326BAE">
              <w:rPr>
                <w:rFonts w:cstheme="minorHAnsi"/>
              </w:rPr>
              <w:lastRenderedPageBreak/>
              <w:t>dienos, kuri negali būti ankstesnė nei galimo laimėtojo nustatymo diena;</w:t>
            </w:r>
          </w:p>
          <w:p w14:paraId="15C27024" w14:textId="77777777" w:rsidR="00EC4DF7" w:rsidRPr="00326BAE" w:rsidRDefault="00EC4DF7" w:rsidP="00EC4DF7">
            <w:pPr>
              <w:spacing w:line="240" w:lineRule="auto"/>
              <w:jc w:val="both"/>
              <w:rPr>
                <w:rFonts w:cstheme="minorHAnsi"/>
                <w:b/>
                <w:bCs/>
                <w:u w:val="single"/>
              </w:rPr>
            </w:pPr>
            <w:r w:rsidRPr="00326BAE">
              <w:rPr>
                <w:rFonts w:cstheme="minorHAnsi"/>
                <w:bCs/>
              </w:rPr>
              <w:t xml:space="preserve">2) </w:t>
            </w:r>
            <w:r w:rsidRPr="00326BAE">
              <w:rPr>
                <w:rFonts w:cstheme="minorHAnsi"/>
                <w:b/>
                <w:bCs/>
                <w:u w:val="single"/>
              </w:rPr>
              <w:t>Dėl įsipareigojimų, susijusių su socialinio draudimo įmokų mokėjimu, įvykdymo i</w:t>
            </w:r>
            <w:r w:rsidRPr="00326BAE">
              <w:rPr>
                <w:rFonts w:cstheme="minorHAnsi"/>
                <w:b/>
                <w:u w:val="single"/>
              </w:rPr>
              <w:t xml:space="preserve">š Lietuvoje įsteigtų subjektų </w:t>
            </w:r>
            <w:r w:rsidRPr="00326BAE">
              <w:rPr>
                <w:rFonts w:cstheme="minorHAnsi"/>
                <w:b/>
                <w:bCs/>
                <w:u w:val="single"/>
              </w:rPr>
              <w:t>prašoma:</w:t>
            </w:r>
          </w:p>
          <w:p w14:paraId="5F54DFA1" w14:textId="77777777" w:rsidR="00EC4DF7" w:rsidRPr="00326BAE" w:rsidRDefault="00EC4DF7" w:rsidP="00EC4DF7">
            <w:pPr>
              <w:spacing w:line="240" w:lineRule="auto"/>
              <w:jc w:val="both"/>
              <w:rPr>
                <w:rFonts w:cstheme="minorHAnsi"/>
                <w:bCs/>
              </w:rPr>
            </w:pPr>
            <w:r w:rsidRPr="00326BA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26BAE">
                <w:rPr>
                  <w:rFonts w:cstheme="minorHAnsi"/>
                  <w:bCs/>
                  <w:color w:val="0000FF"/>
                  <w:u w:val="single"/>
                </w:rPr>
                <w:t>http://draudejai.sodra.lt/draudeju_viesi_duomenys/</w:t>
              </w:r>
            </w:hyperlink>
            <w:r w:rsidRPr="00326BAE">
              <w:rPr>
                <w:rFonts w:cstheme="minorHAnsi"/>
                <w:bCs/>
              </w:rPr>
              <w:t xml:space="preserve"> </w:t>
            </w:r>
            <w:r w:rsidRPr="00326BAE">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326BAE" w:rsidRDefault="00EC4DF7" w:rsidP="00EC4DF7">
            <w:pPr>
              <w:spacing w:line="240" w:lineRule="auto"/>
              <w:jc w:val="both"/>
              <w:rPr>
                <w:rFonts w:cstheme="minorHAnsi"/>
              </w:rPr>
            </w:pPr>
            <w:r w:rsidRPr="00326BAE">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326BAE" w:rsidRDefault="00EC4DF7" w:rsidP="00EC4DF7">
            <w:pPr>
              <w:spacing w:line="240" w:lineRule="auto"/>
              <w:jc w:val="both"/>
              <w:rPr>
                <w:rFonts w:cstheme="minorHAnsi"/>
                <w:b/>
                <w:bCs/>
              </w:rPr>
            </w:pPr>
          </w:p>
          <w:p w14:paraId="33804A47" w14:textId="315FA929" w:rsidR="00EC4DF7" w:rsidRPr="00326BAE" w:rsidRDefault="00EC4DF7" w:rsidP="00EC4DF7">
            <w:pPr>
              <w:spacing w:line="240" w:lineRule="auto"/>
              <w:jc w:val="both"/>
              <w:rPr>
                <w:rFonts w:cstheme="minorHAnsi"/>
              </w:rPr>
            </w:pPr>
            <w:r w:rsidRPr="00326BA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326BAE" w:rsidRDefault="00F32FB7" w:rsidP="00EC4DF7">
            <w:pPr>
              <w:spacing w:line="240" w:lineRule="auto"/>
              <w:jc w:val="both"/>
              <w:rPr>
                <w:rFonts w:cstheme="minorHAnsi"/>
              </w:rPr>
            </w:pPr>
          </w:p>
          <w:p w14:paraId="5BAE67A6"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4CCB2DAF"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kompetentingos institucijos dokumento</w:t>
            </w:r>
            <w:r w:rsidRPr="00326BAE">
              <w:rPr>
                <w:rFonts w:cstheme="minorHAnsi"/>
                <w:vertAlign w:val="superscript"/>
              </w:rPr>
              <w:t>2</w:t>
            </w:r>
            <w:r w:rsidRPr="00326BAE">
              <w:rPr>
                <w:rFonts w:cstheme="minorHAnsi"/>
              </w:rPr>
              <w:t>.</w:t>
            </w:r>
          </w:p>
          <w:p w14:paraId="29A47F5F" w14:textId="77777777" w:rsidR="00EC4DF7" w:rsidRPr="00326BAE" w:rsidRDefault="00EC4DF7" w:rsidP="00EC4DF7">
            <w:pPr>
              <w:spacing w:line="240" w:lineRule="auto"/>
              <w:jc w:val="both"/>
              <w:rPr>
                <w:rFonts w:cstheme="minorHAnsi"/>
                <w:b/>
                <w:bCs/>
              </w:rPr>
            </w:pPr>
          </w:p>
          <w:p w14:paraId="26B72F76" w14:textId="77777777" w:rsidR="00EC4DF7" w:rsidRPr="00326BAE" w:rsidRDefault="00EC4DF7" w:rsidP="00EC4DF7">
            <w:pPr>
              <w:spacing w:line="240" w:lineRule="auto"/>
              <w:jc w:val="both"/>
              <w:rPr>
                <w:rFonts w:cstheme="minorHAnsi"/>
                <w:i/>
                <w:iCs/>
                <w:color w:val="7030A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w:t>
            </w:r>
            <w:r w:rsidRPr="00326BAE">
              <w:rPr>
                <w:rFonts w:cstheme="minorHAnsi"/>
                <w:i/>
                <w:iCs/>
                <w:color w:val="000000"/>
              </w:rPr>
              <w:lastRenderedPageBreak/>
              <w:t>perkančioji organizacija 2022-10-10 kreipėsi į tiekėją prašydama iki 2022-10-14 pateikti įrodančius dokumentus, jie turi būti išduoti ne anksčiau kaip 120 dienų, jas skaičiuojant atgal nuo 2022-10-14.</w:t>
            </w:r>
          </w:p>
          <w:p w14:paraId="5CA49470" w14:textId="77777777" w:rsidR="00EC4DF7" w:rsidRPr="00326BAE" w:rsidRDefault="00EC4DF7" w:rsidP="00EC4DF7">
            <w:pPr>
              <w:spacing w:line="240" w:lineRule="auto"/>
              <w:jc w:val="both"/>
              <w:rPr>
                <w:rFonts w:cstheme="minorHAnsi"/>
                <w:b/>
                <w:bCs/>
              </w:rPr>
            </w:pPr>
          </w:p>
          <w:p w14:paraId="30DF6CF9"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326BAE" w:rsidRDefault="00EC4DF7" w:rsidP="00EC4DF7">
            <w:pPr>
              <w:spacing w:line="240" w:lineRule="auto"/>
              <w:ind w:left="32"/>
              <w:jc w:val="both"/>
              <w:rPr>
                <w:rFonts w:cstheme="minorHAnsi"/>
              </w:rPr>
            </w:pPr>
            <w:r w:rsidRPr="00326BA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Pr="00326BAE" w:rsidRDefault="00EC4DF7" w:rsidP="00BD7D69">
            <w:pPr>
              <w:spacing w:line="240" w:lineRule="auto"/>
              <w:jc w:val="both"/>
              <w:rPr>
                <w:rFonts w:eastAsia="Yu Mincho" w:cstheme="minorHAnsi"/>
                <w:i/>
                <w:iCs/>
              </w:rPr>
            </w:pPr>
            <w:r w:rsidRPr="00326BAE">
              <w:rPr>
                <w:rFonts w:cstheme="minorHAnsi"/>
                <w:vertAlign w:val="superscript"/>
              </w:rPr>
              <w:t>2</w:t>
            </w:r>
            <w:r w:rsidRPr="00326BAE">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326BAE" w:rsidRDefault="00BD7D69" w:rsidP="00F446DA">
            <w:pPr>
              <w:spacing w:line="240" w:lineRule="auto"/>
              <w:jc w:val="both"/>
              <w:rPr>
                <w:rFonts w:cstheme="minorHAnsi"/>
                <w:i/>
                <w:iCs/>
              </w:rPr>
            </w:pPr>
            <w:r w:rsidRPr="00326BAE">
              <w:rPr>
                <w:rFonts w:eastAsia="Yu Mincho" w:cstheme="minorHAnsi"/>
                <w:i/>
                <w:iCs/>
              </w:rPr>
              <w:t xml:space="preserve">a) </w:t>
            </w:r>
            <w:r w:rsidR="00EC4DF7" w:rsidRPr="00326BAE">
              <w:rPr>
                <w:rFonts w:eastAsia="Yu Mincho" w:cstheme="minorHAnsi"/>
                <w:i/>
                <w:iCs/>
              </w:rPr>
              <w:t xml:space="preserve">priesaikos deklaracija; </w:t>
            </w:r>
          </w:p>
          <w:p w14:paraId="5F5FADA5" w14:textId="33610090" w:rsidR="00EC4DF7" w:rsidRPr="00326BAE" w:rsidRDefault="00BD7D69" w:rsidP="00BD7D69">
            <w:pPr>
              <w:spacing w:after="0" w:line="240" w:lineRule="auto"/>
              <w:jc w:val="both"/>
              <w:rPr>
                <w:rFonts w:eastAsia="Yu Mincho" w:cstheme="minorHAnsi"/>
              </w:rPr>
            </w:pPr>
            <w:r w:rsidRPr="00326BAE">
              <w:rPr>
                <w:rFonts w:eastAsia="Yu Mincho" w:cstheme="minorHAnsi"/>
                <w:i/>
                <w:iCs/>
              </w:rPr>
              <w:t xml:space="preserve">b) </w:t>
            </w:r>
            <w:r w:rsidR="00EC4DF7" w:rsidRPr="00326BA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326BAE" w:rsidRDefault="00EC4DF7" w:rsidP="00EC4DF7">
            <w:pPr>
              <w:spacing w:after="0" w:line="240" w:lineRule="auto"/>
              <w:jc w:val="both"/>
              <w:rPr>
                <w:rFonts w:cstheme="minorHAnsi"/>
                <w:b/>
                <w:bCs/>
                <w:i/>
                <w:iCs/>
              </w:rPr>
            </w:pPr>
          </w:p>
          <w:p w14:paraId="260D48B7"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66AB56F1" w14:textId="77777777" w:rsidR="00EC4DF7" w:rsidRPr="00326BAE" w:rsidRDefault="00EC4DF7" w:rsidP="00EC4DF7">
            <w:pPr>
              <w:spacing w:after="0" w:line="240" w:lineRule="auto"/>
              <w:jc w:val="both"/>
              <w:rPr>
                <w:rFonts w:eastAsia="Arial Unicode MS" w:cstheme="minorHAnsi"/>
                <w:b/>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29114EDE" w14:textId="77777777" w:rsidTr="005D1FBB">
        <w:trPr>
          <w:jc w:val="center"/>
        </w:trPr>
        <w:tc>
          <w:tcPr>
            <w:tcW w:w="1648" w:type="pct"/>
          </w:tcPr>
          <w:p w14:paraId="063DA760" w14:textId="39CD668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1.4.</w:t>
            </w:r>
            <w:r w:rsidRPr="00326BAE">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1 punktas</w:t>
            </w:r>
          </w:p>
          <w:p w14:paraId="7AE5E283" w14:textId="77777777" w:rsidR="00EC4DF7" w:rsidRPr="00326BAE" w:rsidRDefault="00EC4DF7" w:rsidP="00EC4DF7">
            <w:pPr>
              <w:spacing w:line="240" w:lineRule="auto"/>
              <w:ind w:left="37"/>
              <w:rPr>
                <w:rFonts w:eastAsia="Yu Mincho" w:cstheme="minorHAnsi"/>
              </w:rPr>
            </w:pPr>
          </w:p>
          <w:p w14:paraId="602FC41C" w14:textId="77777777" w:rsidR="00EC4DF7" w:rsidRPr="00326BAE" w:rsidRDefault="00EC4DF7" w:rsidP="00EC4DF7">
            <w:pPr>
              <w:spacing w:line="240" w:lineRule="auto"/>
              <w:ind w:left="37"/>
              <w:rPr>
                <w:rFonts w:eastAsia="Yu Mincho" w:cstheme="minorHAnsi"/>
              </w:rPr>
            </w:pPr>
            <w:r w:rsidRPr="00326BAE">
              <w:rPr>
                <w:rFonts w:eastAsia="Yu Mincho" w:cstheme="minorHAnsi"/>
              </w:rPr>
              <w:lastRenderedPageBreak/>
              <w:t>EBVPD III dalies C10 punktas</w:t>
            </w:r>
          </w:p>
        </w:tc>
        <w:tc>
          <w:tcPr>
            <w:tcW w:w="2614" w:type="pct"/>
          </w:tcPr>
          <w:p w14:paraId="23833E37" w14:textId="2B5F6F6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CF687DD"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354752F6" w14:textId="77777777" w:rsidTr="005D1FBB">
        <w:trPr>
          <w:jc w:val="center"/>
        </w:trPr>
        <w:tc>
          <w:tcPr>
            <w:tcW w:w="1648" w:type="pct"/>
          </w:tcPr>
          <w:p w14:paraId="180B752A" w14:textId="1CCB4EC1"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1.5.</w:t>
            </w:r>
            <w:r w:rsidRPr="00326BAE">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2 punktas</w:t>
            </w:r>
          </w:p>
          <w:p w14:paraId="3E1DFBDE" w14:textId="77777777" w:rsidR="00EC4DF7" w:rsidRPr="00326BAE" w:rsidRDefault="00EC4DF7" w:rsidP="00EC4DF7">
            <w:pPr>
              <w:spacing w:line="240" w:lineRule="auto"/>
              <w:ind w:left="37"/>
              <w:rPr>
                <w:rFonts w:eastAsia="Yu Mincho" w:cstheme="minorHAnsi"/>
              </w:rPr>
            </w:pPr>
          </w:p>
          <w:p w14:paraId="1F54461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C12 punktas</w:t>
            </w:r>
          </w:p>
        </w:tc>
        <w:tc>
          <w:tcPr>
            <w:tcW w:w="2614" w:type="pct"/>
          </w:tcPr>
          <w:p w14:paraId="7F10F2E2" w14:textId="12C0CC2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842B9D8"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7989F678" w14:textId="77777777" w:rsidTr="005D1FBB">
        <w:trPr>
          <w:jc w:val="center"/>
        </w:trPr>
        <w:tc>
          <w:tcPr>
            <w:tcW w:w="1648" w:type="pct"/>
          </w:tcPr>
          <w:p w14:paraId="0C4671C6" w14:textId="735095C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 xml:space="preserve">1.6. </w:t>
            </w:r>
            <w:r w:rsidRPr="00326BAE">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3 punktas</w:t>
            </w:r>
          </w:p>
          <w:p w14:paraId="3975EB03" w14:textId="77777777" w:rsidR="00EC4DF7" w:rsidRPr="00326BAE" w:rsidRDefault="00EC4DF7" w:rsidP="00EC4DF7">
            <w:pPr>
              <w:spacing w:line="240" w:lineRule="auto"/>
              <w:ind w:left="37"/>
              <w:rPr>
                <w:rFonts w:eastAsia="Yu Mincho" w:cstheme="minorHAnsi"/>
              </w:rPr>
            </w:pPr>
          </w:p>
          <w:p w14:paraId="7BC59FDD"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C13 punktas</w:t>
            </w:r>
          </w:p>
        </w:tc>
        <w:tc>
          <w:tcPr>
            <w:tcW w:w="2614" w:type="pct"/>
          </w:tcPr>
          <w:p w14:paraId="6792CFF4" w14:textId="0963ECE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0640A86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4C99C542" w14:textId="77777777" w:rsidTr="005D1FBB">
        <w:trPr>
          <w:jc w:val="center"/>
        </w:trPr>
        <w:tc>
          <w:tcPr>
            <w:tcW w:w="1648" w:type="pct"/>
          </w:tcPr>
          <w:p w14:paraId="3CC1657C" w14:textId="446BAAA6"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1.7.</w:t>
            </w:r>
            <w:r w:rsidRPr="00326BAE">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326BAE">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lastRenderedPageBreak/>
              <w:t>VPĮ 46 straipsnio 4 dalies 4 punktas</w:t>
            </w:r>
          </w:p>
          <w:p w14:paraId="521F4016" w14:textId="77777777" w:rsidR="00EC4DF7" w:rsidRPr="00326BAE" w:rsidRDefault="00EC4DF7" w:rsidP="00EC4DF7">
            <w:pPr>
              <w:spacing w:line="240" w:lineRule="auto"/>
              <w:ind w:left="37"/>
              <w:rPr>
                <w:rFonts w:eastAsia="Yu Mincho" w:cstheme="minorHAnsi"/>
              </w:rPr>
            </w:pPr>
          </w:p>
          <w:p w14:paraId="13EA638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C15 punktas</w:t>
            </w:r>
          </w:p>
        </w:tc>
        <w:tc>
          <w:tcPr>
            <w:tcW w:w="2614" w:type="pct"/>
          </w:tcPr>
          <w:p w14:paraId="21F85210" w14:textId="5984F8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E70EF80" w14:textId="77777777" w:rsidR="00EC4DF7" w:rsidRPr="00326BAE" w:rsidRDefault="00EC4DF7" w:rsidP="00EC4DF7">
            <w:pPr>
              <w:spacing w:line="240" w:lineRule="auto"/>
              <w:ind w:left="32"/>
              <w:jc w:val="both"/>
              <w:rPr>
                <w:rFonts w:cstheme="minorHAnsi"/>
                <w:bCs/>
                <w:iCs/>
              </w:rPr>
            </w:pPr>
          </w:p>
          <w:p w14:paraId="5DA0EA79" w14:textId="77777777" w:rsidR="00EC4DF7" w:rsidRPr="00326BAE" w:rsidRDefault="00EC4DF7" w:rsidP="00EC4DF7">
            <w:pPr>
              <w:spacing w:line="240" w:lineRule="auto"/>
              <w:ind w:left="32"/>
              <w:jc w:val="both"/>
              <w:rPr>
                <w:rFonts w:cstheme="minorHAnsi"/>
                <w:b/>
                <w:bCs/>
              </w:rPr>
            </w:pPr>
            <w:r w:rsidRPr="00326BA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326BAE" w:rsidRDefault="00EC4DF7" w:rsidP="00EC4DF7">
            <w:pPr>
              <w:spacing w:line="240" w:lineRule="auto"/>
              <w:ind w:left="32"/>
              <w:jc w:val="both"/>
              <w:rPr>
                <w:rFonts w:cstheme="minorHAnsi"/>
                <w:b/>
                <w:bCs/>
              </w:rPr>
            </w:pPr>
          </w:p>
          <w:p w14:paraId="77888D18"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326BAE">
                <w:rPr>
                  <w:rFonts w:cstheme="minorHAnsi"/>
                </w:rPr>
                <w:t>https://vpt.lrv.lt/lt/nuorodos/kiti-duomenys/powerbi/melaginga-informacija-pateikusiu-tiekeju-sarasas-3/</w:t>
              </w:r>
            </w:hyperlink>
            <w:r w:rsidRPr="00326BAE">
              <w:rPr>
                <w:rFonts w:cstheme="minorHAnsi"/>
              </w:rPr>
              <w:t xml:space="preserve"> </w:t>
            </w:r>
          </w:p>
        </w:tc>
      </w:tr>
      <w:tr w:rsidR="00EC4DF7" w:rsidRPr="00326BAE" w14:paraId="0BAE13B2" w14:textId="77777777" w:rsidTr="005D1FBB">
        <w:trPr>
          <w:jc w:val="center"/>
        </w:trPr>
        <w:tc>
          <w:tcPr>
            <w:tcW w:w="1648" w:type="pct"/>
          </w:tcPr>
          <w:p w14:paraId="42315DCD" w14:textId="51B927CD"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1.8.</w:t>
            </w:r>
            <w:r w:rsidRPr="00326BAE">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5 punktas</w:t>
            </w:r>
          </w:p>
          <w:p w14:paraId="3FAD761B" w14:textId="77777777" w:rsidR="00EC4DF7" w:rsidRPr="00326BAE" w:rsidRDefault="00EC4DF7" w:rsidP="00EC4DF7">
            <w:pPr>
              <w:spacing w:line="240" w:lineRule="auto"/>
              <w:ind w:left="37"/>
              <w:rPr>
                <w:rFonts w:eastAsia="Yu Mincho" w:cstheme="minorHAnsi"/>
              </w:rPr>
            </w:pPr>
          </w:p>
          <w:p w14:paraId="7C98B64F"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w:t>
            </w:r>
            <w:r w:rsidRPr="00326BAE">
              <w:rPr>
                <w:rFonts w:eastAsia="Arial" w:cstheme="minorHAnsi"/>
              </w:rPr>
              <w:t xml:space="preserve"> III dalies C15 punktas</w:t>
            </w:r>
          </w:p>
          <w:p w14:paraId="0996E000"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5CC4F9C0"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0F2A8366" w14:textId="77777777" w:rsidTr="005D1FBB">
        <w:trPr>
          <w:jc w:val="center"/>
        </w:trPr>
        <w:tc>
          <w:tcPr>
            <w:tcW w:w="1648" w:type="pct"/>
          </w:tcPr>
          <w:p w14:paraId="30363815" w14:textId="1020198C" w:rsidR="00EC4DF7" w:rsidRPr="00326BAE" w:rsidRDefault="00EC4DF7" w:rsidP="00EC4DF7">
            <w:pPr>
              <w:spacing w:line="240" w:lineRule="auto"/>
              <w:jc w:val="both"/>
              <w:rPr>
                <w:rFonts w:cstheme="minorHAnsi"/>
              </w:rPr>
            </w:pPr>
            <w:r w:rsidRPr="00326BAE">
              <w:rPr>
                <w:rFonts w:cstheme="minorHAnsi"/>
                <w:b/>
              </w:rPr>
              <w:t>1.9.</w:t>
            </w:r>
            <w:r w:rsidRPr="00326BAE">
              <w:rPr>
                <w:rFonts w:cstheme="minorHAnsi"/>
              </w:rPr>
              <w:t xml:space="preserve"> Tiekėjas yra neįvykdęs sutarties, sudarytos vadovaujantis VPĮ, Viešųjų pirkimų, atliekamų gynybos ir saugumo srityje, įstatymu ar Pirkimų, atliekamų vandentvarkos, energetikos, </w:t>
            </w:r>
            <w:r w:rsidRPr="00326BAE">
              <w:rPr>
                <w:rFonts w:cstheme="minorHAnsi"/>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326BAE" w:rsidRDefault="00EC4DF7" w:rsidP="00EC4DF7">
            <w:pPr>
              <w:spacing w:line="240" w:lineRule="auto"/>
              <w:jc w:val="both"/>
              <w:rPr>
                <w:rFonts w:cstheme="minorHAnsi"/>
              </w:rPr>
            </w:pPr>
            <w:r w:rsidRPr="00326BAE">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58AD81D"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VPĮ 46 straipsnio 4 dalies 6 punktas</w:t>
            </w:r>
          </w:p>
          <w:p w14:paraId="6A91C68C" w14:textId="77777777" w:rsidR="00EC4DF7" w:rsidRPr="00326BAE" w:rsidRDefault="00EC4DF7" w:rsidP="00EC4DF7">
            <w:pPr>
              <w:spacing w:line="240" w:lineRule="auto"/>
              <w:rPr>
                <w:rFonts w:eastAsia="Yu Mincho" w:cstheme="minorHAnsi"/>
              </w:rPr>
            </w:pPr>
          </w:p>
          <w:p w14:paraId="757AC5FE" w14:textId="77777777" w:rsidR="00EC4DF7" w:rsidRPr="00326BAE" w:rsidRDefault="00EC4DF7" w:rsidP="00EC4DF7">
            <w:pPr>
              <w:spacing w:line="240" w:lineRule="auto"/>
              <w:rPr>
                <w:rFonts w:eastAsia="Yu Mincho" w:cstheme="minorHAnsi"/>
              </w:rPr>
            </w:pPr>
            <w:r w:rsidRPr="00326BAE">
              <w:rPr>
                <w:rFonts w:eastAsia="Yu Mincho" w:cstheme="minorHAnsi"/>
              </w:rPr>
              <w:t>EBVPD</w:t>
            </w:r>
            <w:r w:rsidRPr="00326BAE">
              <w:rPr>
                <w:rFonts w:eastAsia="Arial" w:cstheme="minorHAnsi"/>
              </w:rPr>
              <w:t xml:space="preserve"> III dalies C14 punktas</w:t>
            </w:r>
          </w:p>
          <w:p w14:paraId="020A990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326BAE" w:rsidRDefault="00BD7D69" w:rsidP="00EC4DF7">
            <w:pPr>
              <w:pBdr>
                <w:top w:val="nil"/>
                <w:left w:val="nil"/>
                <w:bottom w:val="nil"/>
                <w:right w:val="nil"/>
                <w:between w:val="nil"/>
                <w:bar w:val="nil"/>
              </w:pBdr>
              <w:spacing w:line="240" w:lineRule="auto"/>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85B69C2"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bCs/>
                <w:color w:val="000000"/>
                <w:u w:color="000000"/>
                <w:bdr w:val="nil"/>
              </w:rPr>
              <w:lastRenderedPageBreak/>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326BAE" w:rsidRDefault="00EC4DF7" w:rsidP="00EC4DF7">
            <w:pPr>
              <w:spacing w:line="240" w:lineRule="auto"/>
              <w:rPr>
                <w:rFonts w:cstheme="minorHAnsi"/>
              </w:rPr>
            </w:pPr>
            <w:hyperlink r:id="rId20" w:history="1">
              <w:r w:rsidRPr="00326BAE">
                <w:rPr>
                  <w:rFonts w:cstheme="minorHAnsi"/>
                </w:rPr>
                <w:t>https://vpt.lrv.lt/lt/nuorodos/kiti-duomenys/powerbi/nepatikimi-tiekejai-1/</w:t>
              </w:r>
            </w:hyperlink>
          </w:p>
          <w:p w14:paraId="412C89DD"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326BAE">
                <w:rPr>
                  <w:rFonts w:cstheme="minorHAnsi"/>
                  <w:color w:val="0000FF"/>
                  <w:u w:val="single" w:color="000000"/>
                  <w:bdr w:val="nil"/>
                </w:rPr>
                <w:t>https://vpt.lrv.lt/lt/pasalinimo-pagrindai-1/nepatikimu-koncesininku-sarasas-1/nepatikimu-koncesininku-sarasas</w:t>
              </w:r>
            </w:hyperlink>
          </w:p>
        </w:tc>
      </w:tr>
      <w:tr w:rsidR="00EC4DF7" w:rsidRPr="00326BAE" w14:paraId="0EFB3D42" w14:textId="77777777" w:rsidTr="005D1FBB">
        <w:trPr>
          <w:jc w:val="center"/>
        </w:trPr>
        <w:tc>
          <w:tcPr>
            <w:tcW w:w="1648" w:type="pct"/>
          </w:tcPr>
          <w:p w14:paraId="6CFF9999" w14:textId="724230F4"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lastRenderedPageBreak/>
              <w:t>1.10.</w:t>
            </w:r>
            <w:r w:rsidRPr="00326BAE">
              <w:rPr>
                <w:rFonts w:cstheme="minorHAnsi"/>
                <w:color w:val="000000"/>
                <w:u w:color="000000"/>
                <w:bdr w:val="nil"/>
              </w:rPr>
              <w:t xml:space="preserve"> Tiekėjas yra padaręs rimtą profesinį pažeidimą, dėl kurio perkančioji organizacija abejoja tiekėjo sąžiningumu, kai jis yra </w:t>
            </w:r>
            <w:r w:rsidRPr="00326BAE">
              <w:rPr>
                <w:rFonts w:cstheme="minorHAnsi"/>
                <w:color w:val="000000"/>
                <w:u w:color="000000"/>
                <w:bdr w:val="nil"/>
              </w:rPr>
              <w:lastRenderedPageBreak/>
              <w:t>padaręs finansinės atskaitomybės ir audito teisės aktų pažeidimą ir nuo jo padarymo dienos praėjo mažiau kaip vieni metai.</w:t>
            </w:r>
          </w:p>
          <w:p w14:paraId="24B46F9B" w14:textId="77777777" w:rsidR="00EC4DF7" w:rsidRPr="00326BAE" w:rsidRDefault="00EC4DF7" w:rsidP="00EC4DF7">
            <w:pPr>
              <w:spacing w:line="240" w:lineRule="auto"/>
              <w:jc w:val="both"/>
              <w:rPr>
                <w:rFonts w:cstheme="minorHAnsi"/>
                <w:b/>
              </w:rPr>
            </w:pPr>
          </w:p>
        </w:tc>
        <w:tc>
          <w:tcPr>
            <w:tcW w:w="738" w:type="pct"/>
          </w:tcPr>
          <w:p w14:paraId="392A4BE0"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 xml:space="preserve">VPĮ 46 straipsnio 4 dalies 7 </w:t>
            </w:r>
            <w:r w:rsidRPr="00326BAE">
              <w:rPr>
                <w:rFonts w:eastAsia="Yu Mincho" w:cstheme="minorHAnsi"/>
                <w:b/>
                <w:bCs/>
              </w:rPr>
              <w:lastRenderedPageBreak/>
              <w:t>punkto a papunktis</w:t>
            </w:r>
          </w:p>
          <w:p w14:paraId="26AD9D8E" w14:textId="77777777" w:rsidR="00EC4DF7" w:rsidRPr="00326BAE" w:rsidRDefault="00EC4DF7" w:rsidP="00EC4DF7">
            <w:pPr>
              <w:spacing w:line="240" w:lineRule="auto"/>
              <w:rPr>
                <w:rFonts w:eastAsia="Yu Mincho" w:cstheme="minorHAnsi"/>
              </w:rPr>
            </w:pPr>
          </w:p>
          <w:p w14:paraId="6D82078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3066E589" w14:textId="046413DF"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76809467" w14:textId="77777777" w:rsidR="00EC4DF7" w:rsidRPr="00326BAE" w:rsidRDefault="00EC4DF7" w:rsidP="00EC4DF7">
            <w:pPr>
              <w:spacing w:line="240" w:lineRule="auto"/>
              <w:jc w:val="both"/>
              <w:rPr>
                <w:rFonts w:cstheme="minorHAnsi"/>
              </w:rPr>
            </w:pPr>
            <w:r w:rsidRPr="00326BAE">
              <w:rPr>
                <w:rFonts w:cstheme="minorHAnsi"/>
              </w:rPr>
              <w:t xml:space="preserve">Priimant sprendimus dėl tiekėjo pašalinimo iš pirkimo procedūros šiame punkte nurodytu pašalinimo pagrindu, </w:t>
            </w:r>
            <w:r w:rsidRPr="00326BAE">
              <w:rPr>
                <w:rFonts w:cstheme="minorHAnsi"/>
              </w:rPr>
              <w:lastRenderedPageBreak/>
              <w:t>be kita ko, atsižvelgiama į</w:t>
            </w:r>
            <w:r w:rsidRPr="00326BAE">
              <w:rPr>
                <w:rFonts w:cstheme="minorHAnsi"/>
                <w:b/>
                <w:bCs/>
              </w:rPr>
              <w:t xml:space="preserve"> </w:t>
            </w:r>
            <w:r w:rsidRPr="00326BAE">
              <w:rPr>
                <w:rFonts w:cstheme="minorHAnsi"/>
              </w:rPr>
              <w:t xml:space="preserve">nacionalinėje duomenų bazėje adresu: </w:t>
            </w:r>
            <w:hyperlink r:id="rId22" w:history="1">
              <w:r w:rsidRPr="00326BAE">
                <w:rPr>
                  <w:rFonts w:cstheme="minorHAnsi"/>
                  <w:color w:val="0000FF"/>
                  <w:u w:val="single"/>
                </w:rPr>
                <w:t>https://www.registrucentras.lt/jar/p/index.php</w:t>
              </w:r>
            </w:hyperlink>
          </w:p>
          <w:p w14:paraId="3DCA393E" w14:textId="77777777" w:rsidR="00EC4DF7" w:rsidRPr="00326BAE" w:rsidRDefault="00EC4DF7" w:rsidP="00EC4DF7">
            <w:pPr>
              <w:spacing w:line="240" w:lineRule="auto"/>
              <w:jc w:val="both"/>
              <w:rPr>
                <w:rFonts w:cstheme="minorHAnsi"/>
              </w:rPr>
            </w:pPr>
            <w:r w:rsidRPr="00326BAE">
              <w:rPr>
                <w:rFonts w:cstheme="minorHAnsi"/>
              </w:rPr>
              <w:t>paskelbtą informaciją, taip pat į šiame informaciniame pranešime pateiktą informaciją:</w:t>
            </w:r>
          </w:p>
          <w:p w14:paraId="1202C2E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Pr="00326BAE">
                <w:rPr>
                  <w:rFonts w:cstheme="minorHAnsi"/>
                </w:rPr>
                <w:t>https://vpt.lrv.lt/lt/naujienos-3/finansiniu-ataskaitu-nepateikimas-gali-tapti-kliutimi-dalyvauti-viesuosiuose-pirkimuose/</w:t>
              </w:r>
            </w:hyperlink>
          </w:p>
        </w:tc>
      </w:tr>
      <w:tr w:rsidR="00EC4DF7" w:rsidRPr="00326BAE" w14:paraId="36BD1077" w14:textId="77777777" w:rsidTr="005D1FBB">
        <w:trPr>
          <w:jc w:val="center"/>
        </w:trPr>
        <w:tc>
          <w:tcPr>
            <w:tcW w:w="1648" w:type="pct"/>
          </w:tcPr>
          <w:p w14:paraId="5769C8B1" w14:textId="5C4D0B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1.11.</w:t>
            </w:r>
            <w:r w:rsidRPr="00326BAE">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326BAE">
              <w:rPr>
                <w:rFonts w:cstheme="minorHAnsi"/>
                <w:color w:val="000000"/>
                <w:u w:color="000000"/>
                <w:bdr w:val="nil"/>
                <w:vertAlign w:val="superscript"/>
              </w:rPr>
              <w:t>1</w:t>
            </w:r>
            <w:r w:rsidRPr="00326BAE">
              <w:rPr>
                <w:rFonts w:cstheme="minorHAnsi"/>
                <w:color w:val="000000"/>
                <w:u w:color="000000"/>
                <w:bdr w:val="nil"/>
              </w:rPr>
              <w:t xml:space="preserve"> straipsnio 1 dalyje.</w:t>
            </w:r>
          </w:p>
        </w:tc>
        <w:tc>
          <w:tcPr>
            <w:tcW w:w="738" w:type="pct"/>
          </w:tcPr>
          <w:p w14:paraId="10452597"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b papunktis</w:t>
            </w:r>
          </w:p>
          <w:p w14:paraId="47BFCBED" w14:textId="77777777" w:rsidR="00EC4DF7" w:rsidRPr="00326BAE" w:rsidRDefault="00EC4DF7" w:rsidP="00EC4DF7">
            <w:pPr>
              <w:spacing w:line="240" w:lineRule="auto"/>
              <w:rPr>
                <w:rFonts w:eastAsia="Yu Mincho" w:cstheme="minorHAnsi"/>
              </w:rPr>
            </w:pPr>
          </w:p>
          <w:p w14:paraId="23FF142C"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C11 punktas</w:t>
            </w:r>
          </w:p>
        </w:tc>
        <w:tc>
          <w:tcPr>
            <w:tcW w:w="2614" w:type="pct"/>
          </w:tcPr>
          <w:p w14:paraId="0BB5A3FE" w14:textId="0E5B09FD"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5261101A" w14:textId="77777777" w:rsidR="00EC4DF7" w:rsidRPr="00326BAE" w:rsidRDefault="00EC4DF7" w:rsidP="00EC4DF7">
            <w:pPr>
              <w:spacing w:line="240" w:lineRule="auto"/>
              <w:ind w:left="32"/>
              <w:jc w:val="both"/>
              <w:rPr>
                <w:rFonts w:cstheme="minorHAnsi"/>
                <w:b/>
                <w:bCs/>
                <w:iCs/>
              </w:rPr>
            </w:pPr>
          </w:p>
          <w:p w14:paraId="70B3A490" w14:textId="77777777" w:rsidR="00EC4DF7" w:rsidRPr="00326BAE" w:rsidRDefault="00EC4DF7" w:rsidP="00EC4DF7">
            <w:pPr>
              <w:spacing w:line="240" w:lineRule="auto"/>
              <w:ind w:left="32"/>
              <w:jc w:val="both"/>
              <w:rPr>
                <w:rFonts w:cstheme="minorHAnsi"/>
                <w:b/>
                <w:bCs/>
              </w:rPr>
            </w:pPr>
            <w:r w:rsidRPr="00326BAE">
              <w:rPr>
                <w:rFonts w:cstheme="minorHAnsi"/>
              </w:rPr>
              <w:t>Priimant sprendimus dėl tiekėjo pašalinimo iš pirkimo procedūros šiame punkte nurodytu pašalinimo pagrindu, be kita ko, atsižvelgiama į</w:t>
            </w:r>
            <w:r w:rsidRPr="00326BAE">
              <w:rPr>
                <w:rFonts w:cstheme="minorHAnsi"/>
                <w:b/>
                <w:bCs/>
              </w:rPr>
              <w:t xml:space="preserve"> </w:t>
            </w:r>
            <w:r w:rsidRPr="00326BAE">
              <w:rPr>
                <w:rFonts w:cstheme="minorHAnsi"/>
              </w:rPr>
              <w:t xml:space="preserve">nacionalinėje duomenų bazėje adresu </w:t>
            </w:r>
            <w:hyperlink r:id="rId24">
              <w:r w:rsidRPr="00326BAE">
                <w:rPr>
                  <w:rFonts w:cstheme="minorHAnsi"/>
                  <w:color w:val="0000FF"/>
                  <w:u w:val="single"/>
                </w:rPr>
                <w:t>https://www.vmi.lt/evmi/mokesciu-moketoju-informacija</w:t>
              </w:r>
            </w:hyperlink>
            <w:r w:rsidRPr="00326BAE">
              <w:rPr>
                <w:rFonts w:cstheme="minorHAnsi"/>
              </w:rPr>
              <w:t xml:space="preserve"> skelbiamą informaciją.</w:t>
            </w:r>
          </w:p>
        </w:tc>
      </w:tr>
      <w:tr w:rsidR="00EC4DF7" w:rsidRPr="00326BAE" w14:paraId="465AFE65" w14:textId="77777777" w:rsidTr="005D1FBB">
        <w:trPr>
          <w:jc w:val="center"/>
        </w:trPr>
        <w:tc>
          <w:tcPr>
            <w:tcW w:w="1648" w:type="pct"/>
          </w:tcPr>
          <w:p w14:paraId="0E2D6B4B" w14:textId="6ADDE0AE"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1.12.</w:t>
            </w:r>
            <w:r w:rsidRPr="00326BAE">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c papunktis</w:t>
            </w:r>
          </w:p>
          <w:p w14:paraId="7E2E68DE" w14:textId="77777777" w:rsidR="00EC4DF7" w:rsidRPr="00326BAE" w:rsidRDefault="00EC4DF7" w:rsidP="00EC4DF7">
            <w:pPr>
              <w:spacing w:line="240" w:lineRule="auto"/>
              <w:rPr>
                <w:rFonts w:eastAsia="Yu Mincho" w:cstheme="minorHAnsi"/>
              </w:rPr>
            </w:pPr>
          </w:p>
          <w:p w14:paraId="557A117F"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46FE10EC" w14:textId="559AD65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1BDC1B22" w14:textId="77777777" w:rsidR="00EC4DF7" w:rsidRPr="00326BAE" w:rsidRDefault="00EC4DF7" w:rsidP="00EC4DF7">
            <w:pPr>
              <w:spacing w:line="240" w:lineRule="auto"/>
              <w:ind w:left="32"/>
              <w:jc w:val="both"/>
              <w:rPr>
                <w:rFonts w:cstheme="minorHAnsi"/>
                <w:bCs/>
                <w:iCs/>
              </w:rPr>
            </w:pPr>
          </w:p>
          <w:p w14:paraId="6609A251" w14:textId="77777777" w:rsidR="00EC4DF7" w:rsidRPr="00326BAE" w:rsidRDefault="00EC4DF7" w:rsidP="00EC4DF7">
            <w:pPr>
              <w:spacing w:line="240" w:lineRule="auto"/>
              <w:ind w:left="32"/>
              <w:rPr>
                <w:rFonts w:cstheme="minorHAnsi"/>
                <w:b/>
                <w:bCs/>
              </w:rPr>
            </w:pPr>
            <w:r w:rsidRPr="00326BAE">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326BAE" w:rsidRDefault="00EC4DF7" w:rsidP="00EC4DF7">
            <w:pPr>
              <w:spacing w:line="240" w:lineRule="auto"/>
              <w:rPr>
                <w:rFonts w:cstheme="minorHAnsi"/>
                <w:bCs/>
                <w:iCs/>
              </w:rPr>
            </w:pPr>
            <w:hyperlink r:id="rId25" w:history="1">
              <w:r w:rsidRPr="00326BAE">
                <w:rPr>
                  <w:rFonts w:cstheme="minorHAnsi"/>
                  <w:color w:val="0000FF"/>
                  <w:u w:val="single"/>
                </w:rPr>
                <w:t>https://kt.gov.lt/lt/atviri-duomenys/diskvalifikavimas-is-viesuju-pirkimu</w:t>
              </w:r>
            </w:hyperlink>
            <w:r w:rsidRPr="00326BAE">
              <w:rPr>
                <w:rFonts w:cstheme="minorHAnsi"/>
              </w:rPr>
              <w:t xml:space="preserve"> skelbiamą informaciją.</w:t>
            </w:r>
          </w:p>
        </w:tc>
      </w:tr>
      <w:tr w:rsidR="00EC4DF7" w:rsidRPr="00326BAE" w14:paraId="30B4ADBC" w14:textId="77777777" w:rsidTr="005D1FBB">
        <w:trPr>
          <w:jc w:val="center"/>
        </w:trPr>
        <w:tc>
          <w:tcPr>
            <w:tcW w:w="1648" w:type="pct"/>
          </w:tcPr>
          <w:p w14:paraId="2BDE3605" w14:textId="1668E916"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
                <w:bCs/>
                <w:color w:val="000000"/>
                <w:u w:color="000000"/>
                <w:bdr w:val="nil"/>
              </w:rPr>
              <w:t>1.13.</w:t>
            </w:r>
            <w:r w:rsidRPr="00326BAE">
              <w:rPr>
                <w:rFonts w:cstheme="minorHAnsi"/>
                <w:bCs/>
                <w:color w:val="000000"/>
                <w:u w:color="000000"/>
                <w:bdr w:val="nil"/>
              </w:rPr>
              <w:t xml:space="preserve"> Tiekėjas </w:t>
            </w:r>
            <w:r w:rsidRPr="00326BAE">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06CB22AE" w14:textId="77777777" w:rsidR="00EC4DF7" w:rsidRPr="00326BAE" w:rsidRDefault="00EC4DF7" w:rsidP="00EC4DF7">
            <w:pPr>
              <w:spacing w:line="240" w:lineRule="auto"/>
              <w:rPr>
                <w:rFonts w:eastAsia="Yu Mincho" w:cstheme="minorHAnsi"/>
              </w:rPr>
            </w:pPr>
            <w:r w:rsidRPr="00326BAE">
              <w:rPr>
                <w:rFonts w:eastAsia="Yu Mincho" w:cstheme="minorHAnsi"/>
                <w:b/>
                <w:bCs/>
              </w:rPr>
              <w:t>VPĮ 46 straipsnio 6 dalies 1 punktas</w:t>
            </w:r>
          </w:p>
          <w:p w14:paraId="39FE1DEA"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 C2, C3 punktai</w:t>
            </w:r>
          </w:p>
          <w:p w14:paraId="64CE7664" w14:textId="77777777" w:rsidR="00EC4DF7" w:rsidRPr="00326BAE" w:rsidRDefault="00EC4DF7" w:rsidP="00EC4DF7">
            <w:pPr>
              <w:spacing w:line="240" w:lineRule="auto"/>
              <w:rPr>
                <w:rFonts w:cstheme="minorHAnsi"/>
              </w:rPr>
            </w:pPr>
          </w:p>
        </w:tc>
        <w:tc>
          <w:tcPr>
            <w:tcW w:w="2614" w:type="pct"/>
          </w:tcPr>
          <w:p w14:paraId="5FA0D91B" w14:textId="301CF676"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38B5C789" w14:textId="77777777" w:rsidR="00EC4DF7" w:rsidRPr="00326BAE"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326BAE" w14:paraId="0F45459D" w14:textId="77777777" w:rsidTr="005D1FBB">
        <w:trPr>
          <w:jc w:val="center"/>
        </w:trPr>
        <w:tc>
          <w:tcPr>
            <w:tcW w:w="1648" w:type="pct"/>
          </w:tcPr>
          <w:p w14:paraId="1E79CC68" w14:textId="792F663C" w:rsidR="00EC4DF7" w:rsidRPr="00326BAE" w:rsidRDefault="00EC4DF7" w:rsidP="00EC4DF7">
            <w:pPr>
              <w:spacing w:line="240" w:lineRule="auto"/>
              <w:jc w:val="both"/>
              <w:rPr>
                <w:rFonts w:cstheme="minorHAnsi"/>
              </w:rPr>
            </w:pPr>
            <w:r w:rsidRPr="00326BAE">
              <w:rPr>
                <w:rFonts w:cstheme="minorHAnsi"/>
                <w:b/>
              </w:rPr>
              <w:t>1.14.</w:t>
            </w:r>
            <w:r w:rsidRPr="00326BAE">
              <w:rPr>
                <w:rFonts w:cstheme="minorHAnsi"/>
              </w:rPr>
              <w:t xml:space="preserve"> Tiekėjas yra nemokus, jam iškelta restruktūrizavimo ar bankroto byla, inicijuotos ar pradėtos likvidavimo procedūros, </w:t>
            </w:r>
            <w:r w:rsidRPr="00326BAE">
              <w:rPr>
                <w:rFonts w:cstheme="minorHAnsi"/>
              </w:rPr>
              <w:lastRenderedPageBreak/>
              <w:t xml:space="preserve">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326BAE" w:rsidRDefault="00EC4DF7" w:rsidP="00EC4DF7">
            <w:pPr>
              <w:spacing w:line="240" w:lineRule="auto"/>
              <w:jc w:val="both"/>
              <w:rPr>
                <w:rFonts w:cstheme="minorHAnsi"/>
              </w:rPr>
            </w:pPr>
            <w:r w:rsidRPr="00326BAE">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lastRenderedPageBreak/>
              <w:t xml:space="preserve">VPĮ 46 straipsnio 6 </w:t>
            </w:r>
            <w:r w:rsidRPr="00326BAE">
              <w:rPr>
                <w:rFonts w:eastAsia="Yu Mincho" w:cstheme="minorHAnsi"/>
                <w:b/>
                <w:bCs/>
              </w:rPr>
              <w:lastRenderedPageBreak/>
              <w:t>dalies 2 punktas</w:t>
            </w:r>
          </w:p>
          <w:p w14:paraId="7A349C97" w14:textId="77777777" w:rsidR="00EC4DF7" w:rsidRPr="00326BAE" w:rsidRDefault="00EC4DF7" w:rsidP="00EC4DF7">
            <w:pPr>
              <w:spacing w:line="240" w:lineRule="auto"/>
              <w:ind w:left="37"/>
              <w:rPr>
                <w:rFonts w:eastAsia="Yu Mincho" w:cstheme="minorHAnsi"/>
              </w:rPr>
            </w:pPr>
          </w:p>
          <w:p w14:paraId="4F683D06"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 III dalies C4, C5, C6, C7, C8, C9 punktai</w:t>
            </w:r>
          </w:p>
        </w:tc>
        <w:tc>
          <w:tcPr>
            <w:tcW w:w="2614" w:type="pct"/>
          </w:tcPr>
          <w:p w14:paraId="6CF9E5DF" w14:textId="6227CB35"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49F47BEB" w14:textId="77777777" w:rsidR="00EC4DF7" w:rsidRPr="00326BAE" w:rsidRDefault="00EC4DF7" w:rsidP="00EC4DF7">
            <w:pPr>
              <w:spacing w:line="240" w:lineRule="auto"/>
              <w:jc w:val="both"/>
              <w:rPr>
                <w:rFonts w:cstheme="minorHAnsi"/>
              </w:rPr>
            </w:pPr>
            <w:r w:rsidRPr="00326BAE">
              <w:rPr>
                <w:rFonts w:cstheme="minorHAnsi"/>
              </w:rPr>
              <w:lastRenderedPageBreak/>
              <w:t>Perkančioji organizacija savarankiškai patikrina duomenis nacionalinėje duomenų bazėje, adresu:</w:t>
            </w:r>
          </w:p>
          <w:p w14:paraId="4342D364" w14:textId="77777777" w:rsidR="00EC4DF7" w:rsidRPr="00326BAE" w:rsidRDefault="00EC4DF7" w:rsidP="00EC4DF7">
            <w:pPr>
              <w:spacing w:line="240" w:lineRule="auto"/>
              <w:jc w:val="both"/>
              <w:rPr>
                <w:rFonts w:cstheme="minorHAnsi"/>
                <w:bCs/>
              </w:rPr>
            </w:pPr>
            <w:hyperlink r:id="rId26" w:history="1">
              <w:r w:rsidRPr="00326BAE">
                <w:rPr>
                  <w:rFonts w:cstheme="minorHAnsi"/>
                  <w:bCs/>
                  <w:color w:val="0000FF"/>
                  <w:u w:val="single"/>
                </w:rPr>
                <w:t>https://www.registrucentras.lt/jar/p/</w:t>
              </w:r>
            </w:hyperlink>
            <w:r w:rsidRPr="00326BAE">
              <w:rPr>
                <w:rFonts w:cstheme="minorHAnsi"/>
                <w:bCs/>
              </w:rPr>
              <w:t xml:space="preserve">. </w:t>
            </w:r>
          </w:p>
          <w:p w14:paraId="75B4882E" w14:textId="77777777" w:rsidR="00EC4DF7" w:rsidRPr="00326BAE" w:rsidRDefault="00EC4DF7" w:rsidP="00EC4DF7">
            <w:pPr>
              <w:spacing w:line="240" w:lineRule="auto"/>
              <w:jc w:val="both"/>
              <w:rPr>
                <w:rFonts w:cstheme="minorHAnsi"/>
                <w:b/>
                <w:bCs/>
              </w:rPr>
            </w:pPr>
          </w:p>
          <w:p w14:paraId="0D7760A4" w14:textId="7DDA16D6" w:rsidR="00EC4DF7" w:rsidRPr="003B1B01" w:rsidRDefault="00EC4DF7" w:rsidP="003B1B01">
            <w:pPr>
              <w:spacing w:line="240" w:lineRule="auto"/>
              <w:jc w:val="both"/>
              <w:rPr>
                <w:rFonts w:cstheme="minorHAnsi"/>
                <w:i/>
                <w:iCs/>
              </w:rPr>
            </w:pPr>
            <w:r w:rsidRPr="00326BA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26BAE">
              <w:rPr>
                <w:rFonts w:cstheme="minorHAnsi"/>
                <w:b/>
              </w:rPr>
              <w:t>kaip 120 dienų</w:t>
            </w:r>
            <w:r w:rsidRPr="00326BAE">
              <w:rPr>
                <w:rFonts w:cstheme="minorHAnsi"/>
              </w:rPr>
              <w:t xml:space="preserve">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rPr>
              <w:t>Pavyzdys</w:t>
            </w:r>
            <w:r w:rsidRPr="00326BAE">
              <w:rPr>
                <w:rFonts w:cstheme="minorHAnsi"/>
                <w:i/>
                <w:iCs/>
              </w:rPr>
              <w:t xml:space="preserve">: Jeigu perkančioji organizacija 2022-10-10 kreipėsi į tiekėją prašydama iki 2022-10-14 pateikti įrodančius dokumentus, jis turi būti išduotas ne anksčiau </w:t>
            </w:r>
            <w:r w:rsidRPr="00326BAE">
              <w:rPr>
                <w:rFonts w:cstheme="minorHAnsi"/>
                <w:b/>
                <w:iCs/>
              </w:rPr>
              <w:t>kaip 120 dienų</w:t>
            </w:r>
            <w:r w:rsidRPr="00326BAE">
              <w:rPr>
                <w:rFonts w:cstheme="minorHAnsi"/>
                <w:i/>
                <w:iCs/>
              </w:rPr>
              <w:t>, jas skaičiuojant atgal nuo 2022-10-14.</w:t>
            </w:r>
          </w:p>
          <w:p w14:paraId="37C3331E"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326BAE" w:rsidRDefault="00EC4DF7" w:rsidP="00EC4DF7">
            <w:pPr>
              <w:spacing w:after="0" w:line="240" w:lineRule="auto"/>
              <w:jc w:val="both"/>
              <w:rPr>
                <w:rFonts w:cstheme="minorHAnsi"/>
                <w:b/>
                <w:bCs/>
                <w:i/>
                <w:iCs/>
              </w:rPr>
            </w:pPr>
          </w:p>
          <w:p w14:paraId="759E2543"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4F085F85" w14:textId="77777777" w:rsidR="00EC4DF7" w:rsidRPr="00326BAE" w:rsidRDefault="00EC4DF7" w:rsidP="00EC4DF7">
            <w:pPr>
              <w:spacing w:line="240" w:lineRule="auto"/>
              <w:ind w:left="32"/>
              <w:jc w:val="both"/>
              <w:rPr>
                <w:rFonts w:cstheme="minorHAnsi"/>
                <w:b/>
                <w:bCs/>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5035DAF3" w14:textId="77777777" w:rsidTr="005D1FBB">
        <w:trPr>
          <w:jc w:val="center"/>
        </w:trPr>
        <w:tc>
          <w:tcPr>
            <w:tcW w:w="1648" w:type="pct"/>
          </w:tcPr>
          <w:p w14:paraId="6F8C58C5" w14:textId="192F7CD2" w:rsidR="00EC4DF7" w:rsidRPr="00326BAE" w:rsidRDefault="00EC4DF7" w:rsidP="00EC4DF7">
            <w:pPr>
              <w:spacing w:line="240" w:lineRule="auto"/>
              <w:jc w:val="both"/>
              <w:rPr>
                <w:rFonts w:cstheme="minorHAnsi"/>
              </w:rPr>
            </w:pPr>
            <w:r w:rsidRPr="00326BAE">
              <w:rPr>
                <w:rFonts w:cstheme="minorHAnsi"/>
                <w:b/>
              </w:rPr>
              <w:lastRenderedPageBreak/>
              <w:t>1.15.</w:t>
            </w:r>
            <w:r w:rsidRPr="00326BA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6367B5E"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t>VPĮ 46 straipsnio 6 dalies 3 punktas</w:t>
            </w:r>
          </w:p>
          <w:p w14:paraId="2327C474" w14:textId="77777777" w:rsidR="00EC4DF7" w:rsidRPr="00326BAE" w:rsidRDefault="00EC4DF7" w:rsidP="00EC4DF7">
            <w:pPr>
              <w:spacing w:line="240" w:lineRule="auto"/>
              <w:ind w:left="37"/>
              <w:rPr>
                <w:rFonts w:eastAsia="Yu Mincho" w:cstheme="minorHAnsi"/>
              </w:rPr>
            </w:pPr>
          </w:p>
          <w:p w14:paraId="47A860FE"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219DDBB9" w14:textId="2BAB8E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0030DD1"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2A750FB6" w14:textId="77777777" w:rsidR="00C605CB" w:rsidRDefault="00C605CB" w:rsidP="007302A0">
      <w:pPr>
        <w:spacing w:line="240" w:lineRule="auto"/>
        <w:jc w:val="center"/>
        <w:rPr>
          <w:rFonts w:cstheme="minorHAnsi"/>
          <w:smallCaps/>
          <w:sz w:val="22"/>
          <w:szCs w:val="22"/>
        </w:rPr>
      </w:pPr>
    </w:p>
    <w:p w14:paraId="327B1AA3" w14:textId="7B814D07" w:rsidR="00A4599F" w:rsidRPr="00326BAE" w:rsidRDefault="00EC4DF7" w:rsidP="007302A0">
      <w:pPr>
        <w:spacing w:line="240" w:lineRule="auto"/>
        <w:jc w:val="center"/>
        <w:rPr>
          <w:rFonts w:cstheme="minorHAnsi"/>
          <w:b/>
          <w:bCs/>
          <w:smallCaps/>
          <w:sz w:val="22"/>
          <w:szCs w:val="22"/>
        </w:rPr>
      </w:pPr>
      <w:r w:rsidRPr="00326BAE">
        <w:rPr>
          <w:rFonts w:cstheme="minorHAnsi"/>
          <w:smallCaps/>
          <w:sz w:val="22"/>
          <w:szCs w:val="22"/>
        </w:rPr>
        <w:t>__________</w:t>
      </w:r>
      <w:r w:rsidR="00A4599F" w:rsidRPr="00326BAE">
        <w:rPr>
          <w:rFonts w:cstheme="minorHAnsi"/>
          <w:b/>
          <w:bCs/>
          <w:smallCaps/>
          <w:sz w:val="22"/>
          <w:szCs w:val="22"/>
        </w:rPr>
        <w:br w:type="page"/>
      </w:r>
    </w:p>
    <w:p w14:paraId="7BFABC1F" w14:textId="6709A453" w:rsidR="008D704D" w:rsidRPr="009B69CD" w:rsidRDefault="008D704D" w:rsidP="009C2357">
      <w:pPr>
        <w:pStyle w:val="Antrat2"/>
        <w:ind w:left="5103"/>
        <w:rPr>
          <w:rFonts w:asciiTheme="minorHAnsi" w:eastAsia="Calibri" w:hAnsiTheme="minorHAnsi" w:cstheme="minorHAnsi"/>
          <w:color w:val="0070C0"/>
          <w:sz w:val="21"/>
          <w:szCs w:val="21"/>
        </w:rPr>
      </w:pPr>
      <w:bookmarkStart w:id="67" w:name="_Ref38291223"/>
      <w:bookmarkStart w:id="68" w:name="_Ref38291334"/>
      <w:bookmarkStart w:id="69" w:name="_Ref38533412"/>
      <w:bookmarkStart w:id="70" w:name="_Toc225840884"/>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4</w:t>
      </w:r>
      <w:r w:rsidRPr="009B69CD">
        <w:rPr>
          <w:rFonts w:asciiTheme="minorHAnsi" w:eastAsia="Calibri" w:hAnsiTheme="minorHAnsi" w:cstheme="minorHAnsi"/>
          <w:color w:val="0070C0"/>
          <w:sz w:val="21"/>
          <w:szCs w:val="21"/>
        </w:rPr>
        <w:t xml:space="preserve"> priedas „Tiekėjų kvalifikacijos reikalavimai</w:t>
      </w:r>
      <w:r w:rsidR="00283391" w:rsidRPr="009B69CD">
        <w:rPr>
          <w:rFonts w:asciiTheme="minorHAnsi" w:eastAsia="Calibri" w:hAnsiTheme="minorHAnsi" w:cstheme="minorHAnsi"/>
          <w:color w:val="0070C0"/>
          <w:sz w:val="21"/>
          <w:szCs w:val="21"/>
        </w:rPr>
        <w:t xml:space="preserve"> ir reikalaujami kokybės bei aplinkos apsaugos vadybos sistemų standartai</w:t>
      </w:r>
      <w:r w:rsidRPr="009B69CD">
        <w:rPr>
          <w:rFonts w:asciiTheme="minorHAnsi" w:eastAsia="Calibri" w:hAnsiTheme="minorHAnsi" w:cstheme="minorHAnsi"/>
          <w:color w:val="0070C0"/>
          <w:sz w:val="21"/>
          <w:szCs w:val="21"/>
        </w:rPr>
        <w:t>“</w:t>
      </w:r>
      <w:bookmarkEnd w:id="67"/>
      <w:bookmarkEnd w:id="68"/>
      <w:bookmarkEnd w:id="69"/>
      <w:bookmarkEnd w:id="70"/>
    </w:p>
    <w:p w14:paraId="70EF5423" w14:textId="77777777" w:rsidR="002F396F" w:rsidRPr="009B69CD" w:rsidRDefault="002F396F" w:rsidP="00DE290C">
      <w:pPr>
        <w:rPr>
          <w:rFonts w:cstheme="minorHAnsi"/>
          <w:b/>
          <w:bCs/>
          <w:smallCaps/>
          <w:sz w:val="22"/>
          <w:szCs w:val="22"/>
        </w:rPr>
      </w:pPr>
    </w:p>
    <w:p w14:paraId="2E4A6A51" w14:textId="7093DA19" w:rsidR="002F396F" w:rsidRPr="009B69CD" w:rsidRDefault="002F396F" w:rsidP="007C0612">
      <w:pPr>
        <w:pStyle w:val="Paantrat"/>
        <w:spacing w:line="240" w:lineRule="auto"/>
        <w:jc w:val="center"/>
        <w:rPr>
          <w:smallCaps/>
        </w:rPr>
      </w:pPr>
      <w:r w:rsidRPr="009B69CD">
        <w:rPr>
          <w:smallCaps/>
        </w:rPr>
        <w:t>TIEKĖJŲ KVALIFIKACIJOS REIKALAVIMAI</w:t>
      </w:r>
      <w:r w:rsidR="00955F2F" w:rsidRPr="009B69CD">
        <w:rPr>
          <w:smallCaps/>
        </w:rPr>
        <w:t xml:space="preserve"> IR REIKALAVIMAI LAIKYTIS </w:t>
      </w:r>
      <w:r w:rsidR="00955F2F" w:rsidRPr="009B69CD">
        <w:rPr>
          <w:lang w:eastAsia="en-US"/>
        </w:rPr>
        <w:t>KOKYBĖS VADYBOS SISTEMOS IR (ARBA) APLINKOS APSAUGOS VADYBOS SISTEMOS STANDARTŲ</w:t>
      </w:r>
    </w:p>
    <w:p w14:paraId="2431739F" w14:textId="77777777" w:rsidR="00E41F4B" w:rsidRPr="009B69CD" w:rsidRDefault="00E41F4B" w:rsidP="00E41F4B">
      <w:pPr>
        <w:spacing w:after="0" w:line="240" w:lineRule="auto"/>
        <w:ind w:firstLine="567"/>
        <w:jc w:val="both"/>
        <w:rPr>
          <w:lang w:eastAsia="en-US"/>
        </w:rPr>
      </w:pPr>
    </w:p>
    <w:p w14:paraId="27E47D95" w14:textId="77777777" w:rsidR="00E41F4B" w:rsidRPr="009B69CD" w:rsidRDefault="00E41F4B" w:rsidP="00E41F4B">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34C3BA1" w14:textId="2E998EDA" w:rsidR="002F396F" w:rsidRPr="009B69CD" w:rsidRDefault="00E41F4B" w:rsidP="00E41F4B">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specialiųjų </w:t>
      </w:r>
      <w:r w:rsidRPr="009B69CD">
        <w:rPr>
          <w:bCs/>
          <w:lang w:eastAsia="en-US"/>
        </w:rPr>
        <w:t>sąlygų</w:t>
      </w:r>
      <w:r w:rsidRPr="009B69CD">
        <w:rPr>
          <w:lang w:eastAsia="en-US"/>
        </w:rPr>
        <w:t xml:space="preserve"> 7 pried</w:t>
      </w:r>
      <w:r w:rsidR="00966D67">
        <w:rPr>
          <w:lang w:eastAsia="en-US"/>
        </w:rPr>
        <w:t xml:space="preserve">e „Sutarties projektas“ </w:t>
      </w:r>
      <w:r w:rsidRPr="009B69CD">
        <w:rPr>
          <w:lang w:eastAsia="en-US"/>
        </w:rPr>
        <w:t xml:space="preserve">nustatytas tiekėjo įsipareigojimas, kad pirkimo sutartį vykdys tik tokią teisę turintys asmenys. </w:t>
      </w:r>
    </w:p>
    <w:p w14:paraId="09870E7B" w14:textId="77777777" w:rsidR="006545F9" w:rsidRPr="009B69CD" w:rsidRDefault="006545F9" w:rsidP="00384F5A">
      <w:pPr>
        <w:spacing w:after="0" w:line="240" w:lineRule="auto"/>
        <w:jc w:val="center"/>
        <w:rPr>
          <w:rFonts w:eastAsiaTheme="minorHAnsi" w:cstheme="minorHAnsi"/>
          <w:lang w:eastAsia="en-US"/>
        </w:rPr>
      </w:pPr>
    </w:p>
    <w:p w14:paraId="054BBDB1" w14:textId="6778349B" w:rsidR="002F396F" w:rsidRPr="009B69CD" w:rsidRDefault="00384F5A" w:rsidP="00384F5A">
      <w:pPr>
        <w:spacing w:after="0" w:line="240" w:lineRule="auto"/>
        <w:jc w:val="center"/>
        <w:rPr>
          <w:rFonts w:cstheme="minorHAnsi"/>
          <w:b/>
          <w:bCs/>
          <w:smallCaps/>
        </w:rPr>
      </w:pPr>
      <w:r w:rsidRPr="009B69CD">
        <w:rPr>
          <w:rFonts w:eastAsiaTheme="minorHAnsi" w:cstheme="minorHAnsi"/>
          <w:lang w:eastAsia="en-US"/>
        </w:rPr>
        <w:t>__________</w:t>
      </w:r>
    </w:p>
    <w:p w14:paraId="6821DAB9" w14:textId="3EED3D03"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5D0FDE6E" w14:textId="192DF949" w:rsidR="008D704D" w:rsidRPr="009B69CD" w:rsidRDefault="008D704D" w:rsidP="008D704D">
      <w:pPr>
        <w:pStyle w:val="Antrat2"/>
        <w:ind w:left="5103"/>
        <w:rPr>
          <w:rFonts w:asciiTheme="minorHAnsi" w:hAnsiTheme="minorHAnsi" w:cstheme="minorHAnsi"/>
          <w:color w:val="0070C0"/>
          <w:sz w:val="21"/>
          <w:szCs w:val="21"/>
        </w:rPr>
      </w:pPr>
      <w:bookmarkStart w:id="71" w:name="_Ref38291379"/>
      <w:bookmarkStart w:id="72" w:name="_Ref38291394"/>
      <w:bookmarkStart w:id="73" w:name="_Ref38898251"/>
      <w:bookmarkStart w:id="74" w:name="_Toc225840885"/>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5</w:t>
      </w:r>
      <w:r w:rsidRPr="009B69CD">
        <w:rPr>
          <w:rFonts w:asciiTheme="minorHAnsi" w:eastAsia="Calibri" w:hAnsiTheme="minorHAnsi" w:cstheme="minorHAnsi"/>
          <w:color w:val="0070C0"/>
          <w:sz w:val="21"/>
          <w:szCs w:val="21"/>
        </w:rPr>
        <w:t xml:space="preserve"> priedas „EBVPD“ </w:t>
      </w:r>
      <w:r w:rsidRPr="009B69CD">
        <w:rPr>
          <w:rFonts w:asciiTheme="minorHAnsi" w:hAnsiTheme="minorHAnsi" w:cstheme="minorHAnsi"/>
          <w:color w:val="0070C0"/>
          <w:sz w:val="21"/>
          <w:szCs w:val="21"/>
        </w:rPr>
        <w:t>(XML formatu)</w:t>
      </w:r>
      <w:bookmarkEnd w:id="71"/>
      <w:bookmarkEnd w:id="72"/>
      <w:bookmarkEnd w:id="73"/>
      <w:bookmarkEnd w:id="74"/>
    </w:p>
    <w:p w14:paraId="1E33CF75" w14:textId="0E2F80D8" w:rsidR="002F396F" w:rsidRPr="009B69CD" w:rsidRDefault="002F396F" w:rsidP="00DE290C">
      <w:pPr>
        <w:rPr>
          <w:rFonts w:cstheme="minorHAnsi"/>
          <w:b/>
          <w:bCs/>
          <w:smallCaps/>
          <w:sz w:val="22"/>
          <w:szCs w:val="22"/>
        </w:rPr>
      </w:pPr>
    </w:p>
    <w:p w14:paraId="4F6E9F95" w14:textId="40122A3B" w:rsidR="00B970B0" w:rsidRPr="009B69CD" w:rsidRDefault="00B970B0" w:rsidP="00BE1858">
      <w:pPr>
        <w:pStyle w:val="Paantrat"/>
        <w:jc w:val="center"/>
        <w:rPr>
          <w:b/>
          <w:bCs/>
          <w:smallCaps/>
        </w:rPr>
      </w:pPr>
      <w:r w:rsidRPr="009B69CD">
        <w:t>EUROPOS BENDRASIS VIEŠŲJŲ PIRKIMŲ DOKUMENTAS</w:t>
      </w:r>
    </w:p>
    <w:p w14:paraId="3584D74E" w14:textId="77777777" w:rsidR="002F396F" w:rsidRPr="006E42B7" w:rsidRDefault="002F396F" w:rsidP="002F396F">
      <w:pPr>
        <w:jc w:val="both"/>
        <w:rPr>
          <w:rFonts w:cstheme="minorHAnsi"/>
        </w:rPr>
      </w:pPr>
      <w:r w:rsidRPr="006E42B7">
        <w:rPr>
          <w:rFonts w:cstheme="minorHAnsi"/>
        </w:rPr>
        <w:t>„Europos bendrasis viešųjų pirkimų dokumentas (EBVPD)“ pateikiamas .xml formatu.</w:t>
      </w:r>
    </w:p>
    <w:p w14:paraId="5D197AB2" w14:textId="0EAE7A12" w:rsidR="002F396F" w:rsidRPr="009B69CD" w:rsidRDefault="00B970B0" w:rsidP="00B970B0">
      <w:pPr>
        <w:jc w:val="center"/>
        <w:rPr>
          <w:rFonts w:cstheme="minorHAnsi"/>
          <w:smallCaps/>
          <w:sz w:val="22"/>
          <w:szCs w:val="22"/>
        </w:rPr>
      </w:pPr>
      <w:r w:rsidRPr="009B69CD">
        <w:rPr>
          <w:rFonts w:cstheme="minorHAnsi"/>
          <w:smallCaps/>
          <w:sz w:val="22"/>
          <w:szCs w:val="22"/>
        </w:rPr>
        <w:t>__________</w:t>
      </w:r>
    </w:p>
    <w:p w14:paraId="403C297A" w14:textId="44AA8768"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44D514D3" w14:textId="1504E5E3" w:rsidR="008D704D" w:rsidRPr="00343F09" w:rsidRDefault="008D704D" w:rsidP="00E41F4B">
      <w:pPr>
        <w:pStyle w:val="Antrat2"/>
        <w:ind w:left="5103"/>
        <w:rPr>
          <w:rFonts w:asciiTheme="minorHAnsi" w:eastAsia="Calibri" w:hAnsiTheme="minorHAnsi" w:cstheme="minorHAnsi"/>
          <w:color w:val="0070C0"/>
          <w:sz w:val="21"/>
          <w:szCs w:val="21"/>
        </w:rPr>
      </w:pPr>
      <w:bookmarkStart w:id="75" w:name="_Ref38540913"/>
      <w:bookmarkStart w:id="76" w:name="_Ref38898051"/>
      <w:bookmarkStart w:id="77" w:name="_Ref38901392"/>
      <w:bookmarkStart w:id="78" w:name="_Toc225840886"/>
      <w:r w:rsidRPr="00343F09">
        <w:rPr>
          <w:rFonts w:asciiTheme="minorHAnsi" w:eastAsia="Calibri" w:hAnsiTheme="minorHAnsi" w:cstheme="minorHAnsi"/>
          <w:color w:val="0070C0"/>
          <w:sz w:val="21"/>
          <w:szCs w:val="21"/>
        </w:rPr>
        <w:lastRenderedPageBreak/>
        <w:t xml:space="preserve">Pirkimo sąlygų </w:t>
      </w:r>
      <w:r w:rsidR="00F1334C" w:rsidRPr="00343F09">
        <w:rPr>
          <w:rFonts w:asciiTheme="minorHAnsi" w:eastAsia="Calibri" w:hAnsiTheme="minorHAnsi" w:cstheme="minorHAnsi"/>
          <w:color w:val="0070C0"/>
          <w:sz w:val="21"/>
          <w:szCs w:val="21"/>
        </w:rPr>
        <w:t>6</w:t>
      </w:r>
      <w:r w:rsidRPr="00343F09">
        <w:rPr>
          <w:rFonts w:asciiTheme="minorHAnsi" w:eastAsia="Calibri" w:hAnsiTheme="minorHAnsi" w:cstheme="minorHAnsi"/>
          <w:color w:val="0070C0"/>
          <w:sz w:val="21"/>
          <w:szCs w:val="21"/>
        </w:rPr>
        <w:t xml:space="preserve"> pried</w:t>
      </w:r>
      <w:r w:rsidR="00E41F4B" w:rsidRPr="00343F09">
        <w:rPr>
          <w:rFonts w:asciiTheme="minorHAnsi" w:eastAsia="Calibri" w:hAnsiTheme="minorHAnsi" w:cstheme="minorHAnsi"/>
          <w:color w:val="0070C0"/>
          <w:sz w:val="21"/>
          <w:szCs w:val="21"/>
        </w:rPr>
        <w:t>as „Pasiūlymų vertinimo kriterijai ir sąlygos“</w:t>
      </w:r>
      <w:bookmarkEnd w:id="75"/>
      <w:bookmarkEnd w:id="76"/>
      <w:bookmarkEnd w:id="77"/>
      <w:bookmarkEnd w:id="78"/>
    </w:p>
    <w:p w14:paraId="2EDF208A" w14:textId="0E2CA8F2" w:rsidR="00693D4F" w:rsidRPr="00343F09" w:rsidRDefault="00693D4F" w:rsidP="00DE290C">
      <w:pPr>
        <w:rPr>
          <w:rFonts w:cstheme="minorHAnsi"/>
          <w:color w:val="7030A0"/>
        </w:rPr>
      </w:pPr>
    </w:p>
    <w:p w14:paraId="16B6FB02" w14:textId="66743355" w:rsidR="00E41F4B" w:rsidRPr="00343F09" w:rsidRDefault="00E41F4B" w:rsidP="00E41F4B">
      <w:pPr>
        <w:jc w:val="center"/>
        <w:rPr>
          <w:rFonts w:cstheme="minorHAnsi"/>
          <w:bCs/>
          <w:sz w:val="28"/>
          <w:szCs w:val="28"/>
        </w:rPr>
      </w:pPr>
      <w:r w:rsidRPr="00343F09">
        <w:rPr>
          <w:rFonts w:cstheme="minorHAnsi"/>
          <w:sz w:val="28"/>
          <w:szCs w:val="28"/>
        </w:rPr>
        <w:t>PASIŪLYMŲ VERTINIMO KRITERIJAI IR SĄLYGOS</w:t>
      </w:r>
    </w:p>
    <w:p w14:paraId="5C13A453" w14:textId="77777777" w:rsidR="003B1B01" w:rsidRPr="003B1B01" w:rsidRDefault="003B1B01" w:rsidP="003B1B01">
      <w:pPr>
        <w:shd w:val="clear" w:color="auto" w:fill="FFFFFF"/>
        <w:tabs>
          <w:tab w:val="left" w:pos="720"/>
        </w:tabs>
        <w:spacing w:line="240" w:lineRule="auto"/>
        <w:jc w:val="both"/>
        <w:rPr>
          <w:rFonts w:ascii="Calibri" w:eastAsia="Calibri" w:hAnsi="Calibri" w:cs="Calibri"/>
        </w:rPr>
      </w:pPr>
      <w:r w:rsidRPr="003B1B01">
        <w:rPr>
          <w:rFonts w:ascii="Calibri" w:eastAsia="Calibri" w:hAnsi="Calibri" w:cs="Calibri"/>
          <w:b/>
          <w:bCs/>
          <w:u w:val="single"/>
        </w:rPr>
        <w:t>Perkančioji organizacija ekonomiškai naudingiausią pasiūlymą išrenka pagal kainos ir kokybės santykį</w:t>
      </w:r>
      <w:r w:rsidRPr="003B1B01">
        <w:rPr>
          <w:rFonts w:ascii="Calibri" w:eastAsia="Calibri" w:hAnsi="Calibri" w:cs="Calibri"/>
          <w:b/>
          <w:bCs/>
          <w:iCs/>
        </w:rPr>
        <w:t xml:space="preserve">. </w:t>
      </w:r>
      <w:r w:rsidRPr="003B1B01">
        <w:rPr>
          <w:rFonts w:ascii="Calibri" w:eastAsia="Calibri" w:hAnsi="Calibri" w:cs="Calibri"/>
        </w:rPr>
        <w:t>Pirkimo sutartis bus sudaroma su dalyviu, pateikusiu perkančiajai organizacijai ekonomiškai naudingiausią pasiūlymą, išrinktą pagal jos nustatytus kriterijus.</w:t>
      </w:r>
    </w:p>
    <w:p w14:paraId="7893F96A" w14:textId="77777777" w:rsidR="003B1B01" w:rsidRPr="003B1B01" w:rsidRDefault="003B1B01" w:rsidP="003B1B01">
      <w:pPr>
        <w:shd w:val="clear" w:color="auto" w:fill="FFFFFF"/>
        <w:tabs>
          <w:tab w:val="left" w:pos="720"/>
        </w:tabs>
        <w:spacing w:after="0"/>
        <w:jc w:val="both"/>
        <w:rPr>
          <w:rFonts w:ascii="Calibri" w:eastAsia="Times New Roman" w:hAnsi="Calibri" w:cs="Calibri"/>
          <w:b/>
          <w:bCs/>
          <w:spacing w:val="-2"/>
          <w:lang w:eastAsia="en-US"/>
        </w:rPr>
      </w:pPr>
      <w:r w:rsidRPr="003B1B01">
        <w:rPr>
          <w:rFonts w:ascii="Calibri" w:eastAsia="Times New Roman" w:hAnsi="Calibri" w:cs="Calibri"/>
          <w:b/>
          <w:bCs/>
          <w:spacing w:val="-2"/>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9"/>
        <w:gridCol w:w="6892"/>
        <w:gridCol w:w="2341"/>
      </w:tblGrid>
      <w:tr w:rsidR="003B1B01" w:rsidRPr="003B1B01" w14:paraId="6E52FF22" w14:textId="77777777" w:rsidTr="001835D0">
        <w:tc>
          <w:tcPr>
            <w:tcW w:w="366" w:type="pct"/>
            <w:shd w:val="clear" w:color="auto" w:fill="DEEAF6"/>
          </w:tcPr>
          <w:p w14:paraId="5FD4529D"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r w:rsidRPr="003B1B01">
              <w:rPr>
                <w:rFonts w:ascii="Calibri" w:eastAsia="Aptos" w:hAnsi="Calibri" w:cs="Calibri"/>
                <w:b/>
                <w:bCs/>
                <w:kern w:val="2"/>
                <w:lang w:eastAsia="en-US"/>
                <w14:ligatures w14:val="standardContextual"/>
              </w:rPr>
              <w:t>Eil. Nr.</w:t>
            </w:r>
          </w:p>
        </w:tc>
        <w:tc>
          <w:tcPr>
            <w:tcW w:w="3459" w:type="pct"/>
            <w:shd w:val="clear" w:color="auto" w:fill="DEEAF6"/>
            <w:vAlign w:val="center"/>
          </w:tcPr>
          <w:p w14:paraId="6F723BA8"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r w:rsidRPr="003B1B01">
              <w:rPr>
                <w:rFonts w:ascii="Calibri" w:eastAsia="Aptos" w:hAnsi="Calibri" w:cs="Calibri"/>
                <w:b/>
                <w:bCs/>
                <w:kern w:val="2"/>
                <w:lang w:eastAsia="en-US"/>
                <w14:ligatures w14:val="standardContextual"/>
              </w:rPr>
              <w:t>Vertinimo kriterijai</w:t>
            </w:r>
          </w:p>
        </w:tc>
        <w:tc>
          <w:tcPr>
            <w:tcW w:w="1175" w:type="pct"/>
            <w:shd w:val="clear" w:color="auto" w:fill="DEEAF6"/>
            <w:vAlign w:val="center"/>
          </w:tcPr>
          <w:p w14:paraId="0C678815"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r w:rsidRPr="003B1B01">
              <w:rPr>
                <w:rFonts w:ascii="Calibri" w:eastAsia="Aptos" w:hAnsi="Calibri" w:cs="Calibri"/>
                <w:b/>
                <w:bCs/>
                <w:kern w:val="2"/>
                <w:lang w:eastAsia="en-US"/>
                <w14:ligatures w14:val="standardContextual"/>
              </w:rPr>
              <w:t>Lyginamasis svoris ekonominio naudingumo įvertinime</w:t>
            </w:r>
          </w:p>
          <w:p w14:paraId="7ADC3E67"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p>
        </w:tc>
      </w:tr>
      <w:tr w:rsidR="003B1B01" w:rsidRPr="003B1B01" w14:paraId="3A9D197A" w14:textId="77777777" w:rsidTr="001835D0">
        <w:tc>
          <w:tcPr>
            <w:tcW w:w="366" w:type="pct"/>
          </w:tcPr>
          <w:p w14:paraId="0112B62A" w14:textId="77777777" w:rsidR="003B1B01" w:rsidRPr="003B1B01" w:rsidRDefault="003B1B01" w:rsidP="003B1B01">
            <w:pPr>
              <w:spacing w:after="0" w:line="240" w:lineRule="auto"/>
              <w:jc w:val="center"/>
              <w:rPr>
                <w:rFonts w:ascii="Calibri" w:eastAsia="Aptos" w:hAnsi="Calibri" w:cs="Calibri"/>
                <w:bCs/>
                <w:iCs/>
                <w:noProof/>
                <w:kern w:val="2"/>
                <w:lang w:eastAsia="en-US"/>
                <w14:ligatures w14:val="standardContextual"/>
              </w:rPr>
            </w:pPr>
            <w:r w:rsidRPr="003B1B01">
              <w:rPr>
                <w:rFonts w:ascii="Calibri" w:eastAsia="Aptos" w:hAnsi="Calibri" w:cs="Calibri"/>
                <w:bCs/>
                <w:iCs/>
                <w:noProof/>
                <w:kern w:val="2"/>
                <w:lang w:eastAsia="en-US"/>
                <w14:ligatures w14:val="standardContextual"/>
              </w:rPr>
              <w:t>1.</w:t>
            </w:r>
          </w:p>
        </w:tc>
        <w:tc>
          <w:tcPr>
            <w:tcW w:w="3459" w:type="pct"/>
          </w:tcPr>
          <w:p w14:paraId="45E311A5" w14:textId="77777777" w:rsidR="003B1B01" w:rsidRPr="003B1B01" w:rsidRDefault="003B1B01" w:rsidP="003B1B01">
            <w:pPr>
              <w:spacing w:after="0" w:line="240" w:lineRule="auto"/>
              <w:jc w:val="both"/>
              <w:rPr>
                <w:rFonts w:ascii="Calibri" w:eastAsia="Aptos" w:hAnsi="Calibri" w:cs="Calibri"/>
                <w:kern w:val="2"/>
                <w:lang w:eastAsia="en-US"/>
                <w14:ligatures w14:val="standardContextual"/>
              </w:rPr>
            </w:pPr>
            <w:r w:rsidRPr="003B1B01">
              <w:rPr>
                <w:rFonts w:ascii="Calibri" w:eastAsia="Aptos" w:hAnsi="Calibri" w:cs="Calibri"/>
                <w:bCs/>
                <w:iCs/>
                <w:noProof/>
                <w:kern w:val="2"/>
                <w:lang w:eastAsia="en-US"/>
                <w14:ligatures w14:val="standardContextual"/>
              </w:rPr>
              <w:t>Pasiūlymo kaina, nurodyta Pasiūlymo formos 1 punkte (C)</w:t>
            </w:r>
          </w:p>
        </w:tc>
        <w:tc>
          <w:tcPr>
            <w:tcW w:w="1175" w:type="pct"/>
          </w:tcPr>
          <w:p w14:paraId="3328BD1C" w14:textId="77777777" w:rsidR="003B1B01" w:rsidRPr="003B1B01" w:rsidRDefault="003B1B01" w:rsidP="003B1B01">
            <w:pPr>
              <w:spacing w:after="0" w:line="240" w:lineRule="auto"/>
              <w:jc w:val="center"/>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X=94</w:t>
            </w:r>
          </w:p>
          <w:p w14:paraId="3CEBBC21" w14:textId="77777777" w:rsidR="003B1B01" w:rsidRPr="003B1B01" w:rsidRDefault="003B1B01" w:rsidP="003B1B01">
            <w:pPr>
              <w:spacing w:after="0" w:line="240" w:lineRule="auto"/>
              <w:jc w:val="center"/>
              <w:rPr>
                <w:rFonts w:ascii="Calibri" w:eastAsia="Aptos" w:hAnsi="Calibri" w:cs="Calibri"/>
                <w:kern w:val="2"/>
                <w:lang w:eastAsia="en-US"/>
                <w14:ligatures w14:val="standardContextual"/>
              </w:rPr>
            </w:pPr>
          </w:p>
        </w:tc>
      </w:tr>
      <w:tr w:rsidR="003B1B01" w:rsidRPr="003B1B01" w14:paraId="057D90E6" w14:textId="77777777" w:rsidTr="001835D0">
        <w:trPr>
          <w:trHeight w:val="371"/>
        </w:trPr>
        <w:tc>
          <w:tcPr>
            <w:tcW w:w="366" w:type="pct"/>
          </w:tcPr>
          <w:p w14:paraId="37E72ED8" w14:textId="77777777" w:rsidR="003B1B01" w:rsidRPr="003B1B01" w:rsidRDefault="003B1B01" w:rsidP="003B1B01">
            <w:pPr>
              <w:spacing w:after="0" w:line="240" w:lineRule="auto"/>
              <w:jc w:val="center"/>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2.</w:t>
            </w:r>
          </w:p>
        </w:tc>
        <w:tc>
          <w:tcPr>
            <w:tcW w:w="3459" w:type="pct"/>
          </w:tcPr>
          <w:p w14:paraId="3AFCDFEC" w14:textId="77777777" w:rsidR="003B1B01" w:rsidRPr="003B1B01" w:rsidRDefault="003B1B01" w:rsidP="003B1B01">
            <w:pPr>
              <w:spacing w:after="0" w:line="240" w:lineRule="auto"/>
              <w:jc w:val="both"/>
              <w:rPr>
                <w:rFonts w:ascii="Calibri" w:eastAsia="Aptos" w:hAnsi="Calibri" w:cs="Calibri"/>
                <w:kern w:val="2"/>
                <w:lang w:eastAsia="en-US"/>
                <w14:ligatures w14:val="standardContextual"/>
              </w:rPr>
            </w:pPr>
            <w:r w:rsidRPr="003B1B01">
              <w:rPr>
                <w:rFonts w:ascii="Calibri" w:eastAsia="Calibri" w:hAnsi="Calibri" w:cs="Calibri"/>
                <w:kern w:val="2"/>
                <w:lang w:eastAsia="en-US"/>
                <w14:ligatures w14:val="standardContextual"/>
              </w:rPr>
              <w:t xml:space="preserve">Mobiliojoje aplikacijoje yra </w:t>
            </w:r>
            <w:r w:rsidRPr="003B1B01">
              <w:rPr>
                <w:rFonts w:ascii="Calibri" w:eastAsia="Aptos" w:hAnsi="Calibri" w:cs="Calibri"/>
                <w:kern w:val="2"/>
                <w:u w:val="single"/>
                <w:lang w:eastAsia="en-US"/>
                <w14:ligatures w14:val="standardContextual"/>
              </w:rPr>
              <w:t>į</w:t>
            </w:r>
            <w:r w:rsidRPr="003B1B01">
              <w:rPr>
                <w:rFonts w:ascii="Calibri" w:eastAsia="Aptos" w:hAnsi="Calibri" w:cs="Calibri"/>
                <w:kern w:val="2"/>
                <w:lang w:eastAsia="en-US"/>
                <w14:ligatures w14:val="standardContextual"/>
              </w:rPr>
              <w:t>diegtas pranešimų funkcionalumas, informuojantis vartotojus apie artėjantį sporto inventoriaus grąžinimo terminą</w:t>
            </w:r>
            <w:r w:rsidRPr="003B1B01">
              <w:rPr>
                <w:rFonts w:ascii="Calibri" w:eastAsia="Calibri" w:hAnsi="Calibri" w:cs="Calibri"/>
                <w:kern w:val="2"/>
                <w:lang w:eastAsia="en-US"/>
                <w14:ligatures w14:val="standardContextual"/>
              </w:rPr>
              <w:t xml:space="preserve"> </w:t>
            </w:r>
            <w:r w:rsidRPr="003B1B01">
              <w:rPr>
                <w:rFonts w:ascii="Calibri" w:eastAsia="Aptos" w:hAnsi="Calibri" w:cs="Calibri"/>
                <w:kern w:val="2"/>
                <w:lang w:eastAsia="en-US"/>
                <w14:ligatures w14:val="standardContextual"/>
              </w:rPr>
              <w:t>(V)</w:t>
            </w:r>
          </w:p>
        </w:tc>
        <w:tc>
          <w:tcPr>
            <w:tcW w:w="1175" w:type="pct"/>
          </w:tcPr>
          <w:p w14:paraId="12273734" w14:textId="77777777" w:rsidR="003B1B01" w:rsidRPr="003B1B01" w:rsidRDefault="003B1B01" w:rsidP="003B1B01">
            <w:pPr>
              <w:spacing w:after="0" w:line="240" w:lineRule="auto"/>
              <w:jc w:val="center"/>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V=2</w:t>
            </w:r>
          </w:p>
        </w:tc>
      </w:tr>
      <w:tr w:rsidR="003B1B01" w:rsidRPr="003B1B01" w14:paraId="63A16074" w14:textId="77777777" w:rsidTr="001835D0">
        <w:trPr>
          <w:trHeight w:val="371"/>
        </w:trPr>
        <w:tc>
          <w:tcPr>
            <w:tcW w:w="366" w:type="pct"/>
          </w:tcPr>
          <w:p w14:paraId="3D2C7436" w14:textId="77777777" w:rsidR="003B1B01" w:rsidRPr="003B1B01" w:rsidRDefault="003B1B01" w:rsidP="003B1B01">
            <w:pPr>
              <w:spacing w:after="0" w:line="240" w:lineRule="auto"/>
              <w:jc w:val="center"/>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3.</w:t>
            </w:r>
          </w:p>
        </w:tc>
        <w:tc>
          <w:tcPr>
            <w:tcW w:w="3459" w:type="pct"/>
          </w:tcPr>
          <w:p w14:paraId="6D731F58" w14:textId="40FC67EA" w:rsidR="003B1B01" w:rsidRPr="003B1B01" w:rsidRDefault="003B1B01" w:rsidP="003B1B01">
            <w:pPr>
              <w:spacing w:after="0" w:line="240" w:lineRule="auto"/>
              <w:jc w:val="both"/>
              <w:rPr>
                <w:rFonts w:ascii="Calibri" w:eastAsia="Aptos" w:hAnsi="Calibri" w:cs="Calibri"/>
                <w:bCs/>
                <w:kern w:val="2"/>
                <w:lang w:eastAsia="en-US"/>
                <w14:ligatures w14:val="standardContextual"/>
              </w:rPr>
            </w:pPr>
            <w:r w:rsidRPr="003B1B01">
              <w:rPr>
                <w:rFonts w:ascii="Calibri" w:eastAsia="Calibri" w:hAnsi="Calibri" w:cs="Calibri"/>
                <w:kern w:val="2"/>
                <w:lang w:eastAsia="en-US"/>
                <w14:ligatures w14:val="standardContextual"/>
              </w:rPr>
              <w:t>Mobiliojoje aplikacijoje yra papildoma kalba</w:t>
            </w:r>
            <w:r w:rsidR="00821EB6">
              <w:rPr>
                <w:rFonts w:ascii="Calibri" w:eastAsia="Calibri" w:hAnsi="Calibri" w:cs="Calibri"/>
                <w:kern w:val="2"/>
                <w:lang w:eastAsia="en-US"/>
                <w14:ligatures w14:val="standardContextual"/>
              </w:rPr>
              <w:t>,</w:t>
            </w:r>
            <w:r w:rsidRPr="003B1B01">
              <w:rPr>
                <w:rFonts w:ascii="Calibri" w:eastAsia="Calibri" w:hAnsi="Calibri" w:cs="Calibri"/>
                <w:kern w:val="2"/>
                <w:lang w:eastAsia="en-US"/>
                <w14:ligatures w14:val="standardContextual"/>
              </w:rPr>
              <w:t xml:space="preserve"> </w:t>
            </w:r>
            <w:r w:rsidR="00821EB6" w:rsidRPr="003B1B01">
              <w:rPr>
                <w:rFonts w:ascii="Calibri" w:eastAsia="Aptos" w:hAnsi="Calibri" w:cs="Calibri"/>
                <w:kern w:val="2"/>
                <w:lang w:eastAsia="en-US"/>
                <w14:ligatures w14:val="standardContextual"/>
              </w:rPr>
              <w:t xml:space="preserve">be privalomų lietuvių ir anglų kalbų, </w:t>
            </w:r>
            <w:r w:rsidRPr="003B1B01">
              <w:rPr>
                <w:rFonts w:ascii="Calibri" w:eastAsia="Calibri" w:hAnsi="Calibri" w:cs="Calibri"/>
                <w:kern w:val="2"/>
                <w:lang w:eastAsia="en-US"/>
                <w14:ligatures w14:val="standardContextual"/>
              </w:rPr>
              <w:t xml:space="preserve">iš šio sąrašo: vokiečių, prancūzų, ukrainiečių, lenkų </w:t>
            </w:r>
            <w:r w:rsidRPr="003B1B01">
              <w:rPr>
                <w:rFonts w:ascii="Calibri" w:eastAsia="Aptos" w:hAnsi="Calibri" w:cs="Calibri"/>
                <w:kern w:val="2"/>
                <w:lang w:eastAsia="en-US"/>
                <w14:ligatures w14:val="standardContextual"/>
              </w:rPr>
              <w:t>(Z)</w:t>
            </w:r>
          </w:p>
        </w:tc>
        <w:tc>
          <w:tcPr>
            <w:tcW w:w="1175" w:type="pct"/>
          </w:tcPr>
          <w:p w14:paraId="74866A1A" w14:textId="77777777" w:rsidR="003B1B01" w:rsidRPr="003B1B01" w:rsidRDefault="003B1B01" w:rsidP="003B1B01">
            <w:pPr>
              <w:spacing w:after="0" w:line="240" w:lineRule="auto"/>
              <w:jc w:val="center"/>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Z=4</w:t>
            </w:r>
          </w:p>
        </w:tc>
      </w:tr>
    </w:tbl>
    <w:p w14:paraId="40FE2978" w14:textId="77777777" w:rsidR="003B1B01" w:rsidRPr="003B1B01" w:rsidRDefault="003B1B01" w:rsidP="003B1B01">
      <w:pPr>
        <w:shd w:val="clear" w:color="auto" w:fill="FFFFFF"/>
        <w:tabs>
          <w:tab w:val="left" w:pos="720"/>
        </w:tabs>
        <w:spacing w:after="0"/>
        <w:jc w:val="both"/>
        <w:rPr>
          <w:rFonts w:ascii="Calibri" w:eastAsia="Times New Roman" w:hAnsi="Calibri" w:cs="Calibri"/>
          <w:iCs/>
          <w:color w:val="000000"/>
          <w:spacing w:val="-2"/>
          <w:lang w:eastAsia="en-US"/>
        </w:rPr>
      </w:pPr>
    </w:p>
    <w:p w14:paraId="7189A693" w14:textId="77777777" w:rsidR="003B1B01" w:rsidRPr="003B1B01" w:rsidRDefault="003B1B01" w:rsidP="003B1B01">
      <w:pPr>
        <w:shd w:val="clear" w:color="auto" w:fill="FFFFFF"/>
        <w:tabs>
          <w:tab w:val="left" w:pos="720"/>
        </w:tabs>
        <w:spacing w:after="0"/>
        <w:jc w:val="both"/>
        <w:rPr>
          <w:rFonts w:ascii="Calibri" w:eastAsia="Times New Roman" w:hAnsi="Calibri" w:cs="Calibri"/>
          <w:iCs/>
          <w:spacing w:val="-2"/>
          <w:lang w:eastAsia="en-US"/>
        </w:rPr>
      </w:pPr>
      <w:r w:rsidRPr="003B1B01">
        <w:rPr>
          <w:rFonts w:ascii="Calibri" w:eastAsia="Times New Roman" w:hAnsi="Calibri" w:cs="Calibri"/>
          <w:iCs/>
          <w:color w:val="000000"/>
          <w:spacing w:val="-2"/>
          <w:lang w:eastAsia="en-US"/>
        </w:rPr>
        <w:t>1. Ekonominis naudingumas (S) apskaičiuojamas sudedant tiekėjo pasiūlymo kainos (C)</w:t>
      </w:r>
      <w:r w:rsidRPr="003B1B01">
        <w:rPr>
          <w:rFonts w:ascii="Calibri" w:eastAsia="Times New Roman" w:hAnsi="Calibri" w:cs="Calibri"/>
          <w:iCs/>
          <w:spacing w:val="-2"/>
          <w:lang w:eastAsia="en-US"/>
        </w:rPr>
        <w:t xml:space="preserve">, </w:t>
      </w:r>
      <w:r w:rsidRPr="003B1B01">
        <w:rPr>
          <w:rFonts w:ascii="Calibri" w:eastAsia="Calibri" w:hAnsi="Calibri" w:cs="Calibri"/>
        </w:rPr>
        <w:t>m</w:t>
      </w:r>
      <w:r w:rsidRPr="003B1B01">
        <w:rPr>
          <w:rFonts w:ascii="Calibri" w:eastAsia="Calibri" w:hAnsi="Calibri" w:cs="Calibri"/>
          <w:lang w:eastAsia="en-US"/>
        </w:rPr>
        <w:t>obiliojoje aplikacijoje pranešimų vartotojams apie artėjantį sporto inventoriaus grąžinimo laiką funkcionalumo</w:t>
      </w:r>
      <w:r w:rsidRPr="003B1B01">
        <w:rPr>
          <w:rFonts w:ascii="Calibri" w:eastAsia="Times New Roman" w:hAnsi="Calibri" w:cs="Calibri"/>
          <w:iCs/>
          <w:color w:val="000000"/>
          <w:spacing w:val="-2"/>
          <w:lang w:eastAsia="en-US"/>
        </w:rPr>
        <w:t xml:space="preserve"> (V)</w:t>
      </w:r>
      <w:r w:rsidRPr="003B1B01">
        <w:rPr>
          <w:rFonts w:ascii="Calibri" w:eastAsia="Times New Roman" w:hAnsi="Calibri" w:cs="Calibri"/>
          <w:spacing w:val="-2"/>
          <w:lang w:eastAsia="en-US"/>
        </w:rPr>
        <w:t xml:space="preserve"> ir </w:t>
      </w:r>
      <w:r w:rsidRPr="003B1B01">
        <w:rPr>
          <w:rFonts w:ascii="Calibri" w:eastAsia="Aptos" w:hAnsi="Calibri" w:cs="Calibri"/>
          <w:kern w:val="2"/>
          <w:lang w:eastAsia="en-US"/>
          <w14:ligatures w14:val="standardContextual"/>
        </w:rPr>
        <w:t>papildomų mobiliosios aplikacijos kalbų</w:t>
      </w:r>
      <w:r w:rsidRPr="003B1B01">
        <w:rPr>
          <w:rFonts w:ascii="Calibri" w:eastAsia="Times New Roman" w:hAnsi="Calibri" w:cs="Calibri"/>
          <w:spacing w:val="-2"/>
        </w:rPr>
        <w:t xml:space="preserve"> </w:t>
      </w:r>
      <w:r w:rsidRPr="003B1B01">
        <w:rPr>
          <w:rFonts w:ascii="Calibri" w:eastAsia="Times New Roman" w:hAnsi="Calibri" w:cs="Calibri"/>
          <w:spacing w:val="-2"/>
          <w:lang w:eastAsia="en-US"/>
        </w:rPr>
        <w:t>(Z) balus</w:t>
      </w:r>
      <w:r w:rsidRPr="003B1B01">
        <w:rPr>
          <w:rFonts w:ascii="Calibri" w:eastAsia="Times New Roman" w:hAnsi="Calibri" w:cs="Calibri"/>
          <w:iCs/>
          <w:spacing w:val="-2"/>
          <w:lang w:eastAsia="en-US"/>
        </w:rPr>
        <w:t>:</w:t>
      </w:r>
    </w:p>
    <w:p w14:paraId="48C84844" w14:textId="77777777" w:rsidR="003B1B01" w:rsidRPr="003B1B01" w:rsidRDefault="003B1B01" w:rsidP="003B1B01">
      <w:pPr>
        <w:numPr>
          <w:ilvl w:val="2"/>
          <w:numId w:val="0"/>
        </w:numPr>
        <w:tabs>
          <w:tab w:val="num" w:pos="720"/>
          <w:tab w:val="left" w:pos="6030"/>
        </w:tabs>
        <w:spacing w:after="0" w:line="180" w:lineRule="exact"/>
        <w:jc w:val="both"/>
        <w:rPr>
          <w:rFonts w:ascii="Calibri" w:eastAsia="Times New Roman" w:hAnsi="Calibri" w:cs="Calibri"/>
          <w:color w:val="000000"/>
          <w:spacing w:val="-2"/>
          <w:lang w:eastAsia="en-US"/>
        </w:rPr>
      </w:pPr>
      <w:r w:rsidRPr="003B1B01">
        <w:rPr>
          <w:rFonts w:ascii="Calibri" w:eastAsia="Times New Roman" w:hAnsi="Calibri" w:cs="Calibri"/>
          <w:color w:val="000000"/>
          <w:spacing w:val="-2"/>
          <w:lang w:eastAsia="en-US"/>
        </w:rPr>
        <w:t xml:space="preserve">                                                            </w:t>
      </w:r>
    </w:p>
    <w:p w14:paraId="46894413" w14:textId="77777777" w:rsidR="003B1B01" w:rsidRPr="003B1B01" w:rsidRDefault="003B1B01" w:rsidP="003B1B01">
      <w:pPr>
        <w:numPr>
          <w:ilvl w:val="2"/>
          <w:numId w:val="0"/>
        </w:numPr>
        <w:tabs>
          <w:tab w:val="num" w:pos="720"/>
          <w:tab w:val="left" w:pos="6030"/>
        </w:tabs>
        <w:spacing w:after="0" w:line="320" w:lineRule="atLeast"/>
        <w:jc w:val="center"/>
        <w:rPr>
          <w:rFonts w:ascii="Calibri" w:eastAsia="Times New Roman" w:hAnsi="Calibri" w:cs="Calibri"/>
          <w:color w:val="000000"/>
          <w:spacing w:val="-2"/>
          <w:lang w:eastAsia="en-US"/>
        </w:rPr>
      </w:pPr>
      <w:r w:rsidRPr="003B1B01">
        <w:rPr>
          <w:rFonts w:ascii="Calibri" w:eastAsia="Times New Roman" w:hAnsi="Calibri" w:cs="Calibri"/>
          <w:color w:val="000000"/>
          <w:spacing w:val="-2"/>
          <w:lang w:eastAsia="en-US"/>
        </w:rPr>
        <w:t>S=C + V + Z</w:t>
      </w:r>
    </w:p>
    <w:p w14:paraId="1B0571E9" w14:textId="77777777" w:rsidR="003B1B01" w:rsidRPr="003B1B01" w:rsidRDefault="003B1B01" w:rsidP="003B1B01">
      <w:pPr>
        <w:numPr>
          <w:ilvl w:val="2"/>
          <w:numId w:val="0"/>
        </w:numPr>
        <w:tabs>
          <w:tab w:val="num" w:pos="720"/>
          <w:tab w:val="left" w:pos="6030"/>
        </w:tabs>
        <w:spacing w:after="0" w:line="320" w:lineRule="atLeast"/>
        <w:jc w:val="center"/>
        <w:rPr>
          <w:rFonts w:ascii="Calibri" w:eastAsia="Times New Roman" w:hAnsi="Calibri" w:cs="Calibri"/>
          <w:color w:val="000000"/>
          <w:spacing w:val="-2"/>
          <w:lang w:eastAsia="en-US"/>
        </w:rPr>
      </w:pPr>
    </w:p>
    <w:p w14:paraId="3AEFA56D" w14:textId="77777777" w:rsidR="003B1B01" w:rsidRPr="003B1B01" w:rsidRDefault="003B1B01" w:rsidP="003B1B01">
      <w:pPr>
        <w:shd w:val="clear" w:color="auto" w:fill="FFFFFF"/>
        <w:tabs>
          <w:tab w:val="left" w:pos="709"/>
        </w:tabs>
        <w:spacing w:after="0" w:line="320" w:lineRule="atLeast"/>
        <w:jc w:val="both"/>
        <w:rPr>
          <w:rFonts w:ascii="Calibri" w:eastAsia="Times New Roman" w:hAnsi="Calibri" w:cs="Calibri"/>
          <w:color w:val="000000"/>
          <w:spacing w:val="-2"/>
          <w:lang w:eastAsia="en-US"/>
        </w:rPr>
      </w:pPr>
      <w:r w:rsidRPr="003B1B01">
        <w:rPr>
          <w:rFonts w:ascii="Calibri" w:eastAsia="Times New Roman" w:hAnsi="Calibri" w:cs="Calibri"/>
          <w:color w:val="000000"/>
          <w:spacing w:val="-2"/>
          <w:lang w:eastAsia="en-US"/>
        </w:rPr>
        <w:t>2. Tiekėjo pasiūlymo kainos balas (C) apskaičiuojamas mažiausios pasiūlytos kainos (C</w:t>
      </w:r>
      <w:r w:rsidRPr="003B1B01">
        <w:rPr>
          <w:rFonts w:ascii="Calibri" w:eastAsia="Times New Roman" w:hAnsi="Calibri" w:cs="Calibri"/>
          <w:color w:val="000000"/>
          <w:spacing w:val="-2"/>
          <w:vertAlign w:val="subscript"/>
          <w:lang w:eastAsia="en-US"/>
        </w:rPr>
        <w:t>min</w:t>
      </w:r>
      <w:r w:rsidRPr="003B1B01">
        <w:rPr>
          <w:rFonts w:ascii="Calibri" w:eastAsia="Times New Roman" w:hAnsi="Calibri" w:cs="Calibri"/>
          <w:color w:val="000000"/>
          <w:spacing w:val="-2"/>
          <w:lang w:eastAsia="en-US"/>
        </w:rPr>
        <w:t>) ir vertinamo pasiūlymo kainos (C</w:t>
      </w:r>
      <w:r w:rsidRPr="003B1B01">
        <w:rPr>
          <w:rFonts w:ascii="Calibri" w:eastAsia="Times New Roman" w:hAnsi="Calibri" w:cs="Calibri"/>
          <w:color w:val="000000"/>
          <w:spacing w:val="-2"/>
          <w:vertAlign w:val="subscript"/>
          <w:lang w:eastAsia="en-US"/>
        </w:rPr>
        <w:t>p</w:t>
      </w:r>
      <w:r w:rsidRPr="003B1B01">
        <w:rPr>
          <w:rFonts w:ascii="Calibri" w:eastAsia="Times New Roman" w:hAnsi="Calibri" w:cs="Calibri"/>
          <w:color w:val="000000"/>
          <w:spacing w:val="-2"/>
          <w:lang w:eastAsia="en-US"/>
        </w:rPr>
        <w:t>) santykį padauginant iš kainos lyginamojo svorio (X):</w:t>
      </w:r>
    </w:p>
    <w:p w14:paraId="16AA1FC4" w14:textId="77777777" w:rsidR="003B1B01" w:rsidRPr="003B1B01" w:rsidRDefault="003B1B01" w:rsidP="003B1B01">
      <w:pPr>
        <w:shd w:val="clear" w:color="auto" w:fill="FFFFFF"/>
        <w:tabs>
          <w:tab w:val="left" w:pos="709"/>
        </w:tabs>
        <w:spacing w:after="0" w:line="180" w:lineRule="exact"/>
        <w:jc w:val="center"/>
        <w:rPr>
          <w:rFonts w:ascii="Calibri" w:eastAsia="Times New Roman" w:hAnsi="Calibri" w:cs="Calibri"/>
          <w:color w:val="000000"/>
          <w:spacing w:val="-2"/>
          <w:lang w:eastAsia="en-US"/>
        </w:rPr>
      </w:pPr>
    </w:p>
    <w:p w14:paraId="17915B87" w14:textId="77777777" w:rsidR="003B1B01" w:rsidRPr="003B1B01" w:rsidRDefault="003B1B01" w:rsidP="003B1B01">
      <w:pPr>
        <w:shd w:val="clear" w:color="auto" w:fill="FFFFFF"/>
        <w:tabs>
          <w:tab w:val="left" w:pos="709"/>
        </w:tabs>
        <w:spacing w:after="0" w:line="320" w:lineRule="atLeast"/>
        <w:jc w:val="center"/>
        <w:rPr>
          <w:rFonts w:ascii="Calibri" w:eastAsia="Times New Roman" w:hAnsi="Calibri" w:cs="Calibri"/>
          <w:color w:val="000000"/>
          <w:spacing w:val="-2"/>
          <w:lang w:eastAsia="en-US"/>
        </w:rPr>
      </w:pPr>
      <w:r w:rsidRPr="003B1B01">
        <w:rPr>
          <w:rFonts w:ascii="Calibri" w:eastAsia="Times New Roman" w:hAnsi="Calibri" w:cs="Calibri"/>
          <w:color w:val="000000"/>
          <w:spacing w:val="-2"/>
          <w:lang w:eastAsia="en-US"/>
        </w:rPr>
        <w:t>C</w:t>
      </w:r>
      <w:r w:rsidRPr="003B1B01">
        <w:rPr>
          <w:rFonts w:ascii="Calibri" w:eastAsia="Times New Roman" w:hAnsi="Calibri" w:cs="Calibri"/>
          <w:color w:val="000000"/>
          <w:spacing w:val="-2"/>
          <w:vertAlign w:val="subscript"/>
          <w:lang w:eastAsia="en-US"/>
        </w:rPr>
        <w:t>min</w:t>
      </w:r>
    </w:p>
    <w:p w14:paraId="3E70FBCC" w14:textId="77777777" w:rsidR="003B1B01" w:rsidRPr="003B1B01" w:rsidRDefault="003B1B01" w:rsidP="003B1B01">
      <w:pPr>
        <w:shd w:val="clear" w:color="auto" w:fill="FFFFFF"/>
        <w:tabs>
          <w:tab w:val="left" w:pos="709"/>
        </w:tabs>
        <w:spacing w:after="0" w:line="320" w:lineRule="atLeast"/>
        <w:jc w:val="center"/>
        <w:rPr>
          <w:rFonts w:ascii="Calibri" w:eastAsia="Times New Roman" w:hAnsi="Calibri" w:cs="Calibri"/>
          <w:color w:val="000000"/>
          <w:spacing w:val="-2"/>
          <w:lang w:eastAsia="en-US"/>
        </w:rPr>
      </w:pPr>
      <w:r w:rsidRPr="003B1B01">
        <w:rPr>
          <w:rFonts w:ascii="Calibri" w:eastAsia="Times New Roman" w:hAnsi="Calibri" w:cs="Calibri"/>
          <w:color w:val="000000"/>
          <w:spacing w:val="-2"/>
          <w:lang w:eastAsia="en-US"/>
        </w:rPr>
        <w:t>C = ------------ x X</w:t>
      </w:r>
    </w:p>
    <w:p w14:paraId="0F788BF7" w14:textId="77777777" w:rsidR="003B1B01" w:rsidRPr="003B1B01" w:rsidRDefault="003B1B01" w:rsidP="003B1B01">
      <w:pPr>
        <w:shd w:val="clear" w:color="auto" w:fill="FFFFFF"/>
        <w:tabs>
          <w:tab w:val="left" w:pos="709"/>
        </w:tabs>
        <w:spacing w:after="0" w:line="320" w:lineRule="atLeast"/>
        <w:jc w:val="center"/>
        <w:rPr>
          <w:rFonts w:ascii="Calibri" w:eastAsia="Times New Roman" w:hAnsi="Calibri" w:cs="Calibri"/>
          <w:color w:val="000000"/>
          <w:spacing w:val="-2"/>
          <w:vertAlign w:val="subscript"/>
          <w:lang w:eastAsia="en-US"/>
        </w:rPr>
      </w:pPr>
      <w:r w:rsidRPr="003B1B01">
        <w:rPr>
          <w:rFonts w:ascii="Calibri" w:eastAsia="Times New Roman" w:hAnsi="Calibri" w:cs="Calibri"/>
          <w:color w:val="000000"/>
          <w:spacing w:val="-2"/>
          <w:lang w:eastAsia="en-US"/>
        </w:rPr>
        <w:t>C</w:t>
      </w:r>
      <w:r w:rsidRPr="003B1B01">
        <w:rPr>
          <w:rFonts w:ascii="Calibri" w:eastAsia="Times New Roman" w:hAnsi="Calibri" w:cs="Calibri"/>
          <w:color w:val="000000"/>
          <w:spacing w:val="-2"/>
          <w:vertAlign w:val="subscript"/>
          <w:lang w:eastAsia="en-US"/>
        </w:rPr>
        <w:t>p</w:t>
      </w:r>
    </w:p>
    <w:p w14:paraId="1E9E47D1" w14:textId="77777777" w:rsidR="003B1B01" w:rsidRPr="003B1B01" w:rsidRDefault="003B1B01" w:rsidP="003B1B01">
      <w:pPr>
        <w:shd w:val="clear" w:color="auto" w:fill="FFFFFF"/>
        <w:spacing w:after="0" w:line="180" w:lineRule="exact"/>
        <w:jc w:val="both"/>
        <w:rPr>
          <w:rFonts w:ascii="Calibri" w:eastAsia="Times New Roman" w:hAnsi="Calibri" w:cs="Calibri"/>
          <w:b/>
          <w:color w:val="000000"/>
          <w:spacing w:val="-2"/>
          <w:lang w:eastAsia="en-US"/>
        </w:rPr>
      </w:pPr>
    </w:p>
    <w:p w14:paraId="3935E289" w14:textId="77777777" w:rsidR="003B1B01" w:rsidRPr="003B1B01" w:rsidRDefault="003B1B01" w:rsidP="003B1B01">
      <w:pPr>
        <w:spacing w:after="0" w:line="240" w:lineRule="auto"/>
        <w:jc w:val="both"/>
        <w:rPr>
          <w:rFonts w:ascii="Calibri" w:eastAsia="Aptos" w:hAnsi="Calibri" w:cs="Calibri"/>
          <w:kern w:val="2"/>
          <w:lang w:eastAsia="en-US"/>
          <w14:ligatures w14:val="standardContextual"/>
        </w:rPr>
      </w:pPr>
      <w:bookmarkStart w:id="79" w:name="_Hlk216795804"/>
      <w:r w:rsidRPr="003B1B01">
        <w:rPr>
          <w:rFonts w:ascii="Calibri" w:eastAsia="Times New Roman" w:hAnsi="Calibri" w:cs="Calibri"/>
          <w:color w:val="000000"/>
          <w:spacing w:val="-2"/>
          <w:lang w:eastAsia="en-US"/>
        </w:rPr>
        <w:t xml:space="preserve">3. </w:t>
      </w:r>
      <w:r w:rsidRPr="003B1B01">
        <w:rPr>
          <w:rFonts w:ascii="Calibri" w:eastAsia="Aptos" w:hAnsi="Calibri" w:cs="Calibri"/>
          <w:kern w:val="2"/>
          <w14:ligatures w14:val="standardContextual"/>
        </w:rPr>
        <w:t xml:space="preserve">Kriterijaus </w:t>
      </w:r>
      <w:r w:rsidRPr="003B1B01">
        <w:rPr>
          <w:rFonts w:ascii="Calibri" w:eastAsia="Aptos" w:hAnsi="Calibri" w:cs="Calibri"/>
          <w:b/>
          <w:bCs/>
          <w:spacing w:val="-5"/>
          <w:kern w:val="2"/>
          <w14:ligatures w14:val="standardContextual"/>
        </w:rPr>
        <w:t>V</w:t>
      </w:r>
      <w:r w:rsidRPr="003B1B01">
        <w:rPr>
          <w:rFonts w:ascii="Calibri" w:eastAsia="Aptos" w:hAnsi="Calibri" w:cs="Calibri"/>
          <w:b/>
          <w:bCs/>
          <w:spacing w:val="-5"/>
          <w:kern w:val="2"/>
          <w:vertAlign w:val="subscript"/>
          <w14:ligatures w14:val="standardContextual"/>
        </w:rPr>
        <w:t xml:space="preserve">  </w:t>
      </w:r>
      <w:r w:rsidRPr="003B1B01">
        <w:rPr>
          <w:rFonts w:ascii="Calibri" w:eastAsia="Aptos" w:hAnsi="Calibri" w:cs="Calibri"/>
          <w:b/>
          <w:bCs/>
          <w:spacing w:val="-5"/>
          <w:kern w:val="2"/>
          <w14:ligatures w14:val="standardContextual"/>
        </w:rPr>
        <w:t>(m</w:t>
      </w:r>
      <w:r w:rsidRPr="003B1B01">
        <w:rPr>
          <w:rFonts w:ascii="Calibri" w:eastAsia="Calibri" w:hAnsi="Calibri" w:cs="Calibri"/>
          <w:b/>
          <w:bCs/>
          <w:kern w:val="2"/>
          <w:lang w:eastAsia="en-US"/>
          <w14:ligatures w14:val="standardContextual"/>
        </w:rPr>
        <w:t xml:space="preserve">obiliojoje aplikacijoje yra </w:t>
      </w:r>
      <w:r w:rsidRPr="003B1B01">
        <w:rPr>
          <w:rFonts w:ascii="Calibri" w:eastAsia="Aptos" w:hAnsi="Calibri" w:cs="Calibri"/>
          <w:b/>
          <w:bCs/>
          <w:kern w:val="2"/>
          <w:lang w:eastAsia="en-US"/>
          <w14:ligatures w14:val="standardContextual"/>
        </w:rPr>
        <w:t>įdiegtas</w:t>
      </w:r>
      <w:r w:rsidRPr="003B1B01">
        <w:rPr>
          <w:rFonts w:ascii="Calibri" w:eastAsia="Aptos" w:hAnsi="Calibri" w:cs="Calibri"/>
          <w:kern w:val="2"/>
          <w:lang w:eastAsia="en-US"/>
          <w14:ligatures w14:val="standardContextual"/>
        </w:rPr>
        <w:t xml:space="preserve"> </w:t>
      </w:r>
      <w:r w:rsidRPr="003B1B01">
        <w:rPr>
          <w:rFonts w:ascii="Calibri" w:eastAsia="Aptos" w:hAnsi="Calibri" w:cs="Calibri"/>
          <w:b/>
          <w:bCs/>
          <w:kern w:val="2"/>
          <w:lang w:eastAsia="en-US"/>
          <w14:ligatures w14:val="standardContextual"/>
        </w:rPr>
        <w:t>pranešimų funkcionalumas, informuojantis vartotojus apie artėjantį sporto inventoriaus grąžinimo terminą</w:t>
      </w:r>
      <w:r w:rsidRPr="003B1B01">
        <w:rPr>
          <w:rFonts w:ascii="Calibri" w:eastAsia="Calibri" w:hAnsi="Calibri" w:cs="Calibri"/>
          <w:b/>
          <w:bCs/>
          <w:kern w:val="2"/>
          <w:lang w:eastAsia="en-US"/>
          <w14:ligatures w14:val="standardContextual"/>
        </w:rPr>
        <w:t>)</w:t>
      </w:r>
      <w:r w:rsidRPr="003B1B01">
        <w:rPr>
          <w:rFonts w:ascii="Calibri" w:eastAsia="Aptos" w:hAnsi="Calibri" w:cs="Calibri"/>
          <w:kern w:val="2"/>
          <w14:ligatures w14:val="standardContextual"/>
        </w:rPr>
        <w:t xml:space="preserve"> </w:t>
      </w:r>
      <w:r w:rsidRPr="003B1B01">
        <w:rPr>
          <w:rFonts w:ascii="Calibri" w:eastAsia="Aptos" w:hAnsi="Calibri" w:cs="Calibri"/>
          <w:kern w:val="2"/>
          <w:lang w:eastAsia="en-US"/>
          <w14:ligatures w14:val="standardContextual"/>
        </w:rPr>
        <w:t>balas nustatomas pagal lentelėje nustatytą tvarką:</w:t>
      </w:r>
    </w:p>
    <w:p w14:paraId="634071CB" w14:textId="77777777" w:rsidR="003B1B01" w:rsidRPr="003B1B01" w:rsidRDefault="003B1B01" w:rsidP="003B1B01">
      <w:pPr>
        <w:spacing w:after="0" w:line="240" w:lineRule="auto"/>
        <w:jc w:val="both"/>
        <w:rPr>
          <w:rFonts w:ascii="Calibri" w:eastAsia="Aptos" w:hAnsi="Calibri" w:cs="Calibri"/>
          <w:kern w:val="2"/>
          <w:lang w:eastAsia="en-US"/>
          <w14:ligatures w14:val="standardContextu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9"/>
        <w:gridCol w:w="7619"/>
        <w:gridCol w:w="1614"/>
      </w:tblGrid>
      <w:tr w:rsidR="003B1B01" w:rsidRPr="003B1B01" w14:paraId="4DFB863F" w14:textId="77777777" w:rsidTr="001835D0">
        <w:trPr>
          <w:jc w:val="center"/>
        </w:trPr>
        <w:tc>
          <w:tcPr>
            <w:tcW w:w="366" w:type="pct"/>
            <w:shd w:val="clear" w:color="auto" w:fill="DEEAF6"/>
          </w:tcPr>
          <w:p w14:paraId="3A5A5249"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r w:rsidRPr="003B1B01">
              <w:rPr>
                <w:rFonts w:ascii="Calibri" w:eastAsia="Aptos" w:hAnsi="Calibri" w:cs="Calibri"/>
                <w:b/>
                <w:bCs/>
                <w:kern w:val="2"/>
                <w:lang w:eastAsia="en-US"/>
                <w14:ligatures w14:val="standardContextual"/>
              </w:rPr>
              <w:t>Eil.</w:t>
            </w:r>
          </w:p>
          <w:p w14:paraId="361396AF"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r w:rsidRPr="003B1B01">
              <w:rPr>
                <w:rFonts w:ascii="Calibri" w:eastAsia="Aptos" w:hAnsi="Calibri" w:cs="Calibri"/>
                <w:b/>
                <w:bCs/>
                <w:kern w:val="2"/>
                <w:lang w:eastAsia="en-US"/>
                <w14:ligatures w14:val="standardContextual"/>
              </w:rPr>
              <w:t>Nr.</w:t>
            </w:r>
          </w:p>
        </w:tc>
        <w:tc>
          <w:tcPr>
            <w:tcW w:w="3824" w:type="pct"/>
            <w:shd w:val="clear" w:color="auto" w:fill="DEEAF6"/>
            <w:tcMar>
              <w:top w:w="0" w:type="dxa"/>
              <w:left w:w="108" w:type="dxa"/>
              <w:bottom w:w="0" w:type="dxa"/>
              <w:right w:w="108" w:type="dxa"/>
            </w:tcMar>
            <w:hideMark/>
          </w:tcPr>
          <w:p w14:paraId="28887B16"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r w:rsidRPr="003B1B01">
              <w:rPr>
                <w:rFonts w:ascii="Calibri" w:eastAsia="Aptos" w:hAnsi="Calibri" w:cs="Calibri"/>
                <w:b/>
                <w:bCs/>
                <w:kern w:val="2"/>
                <w:lang w:eastAsia="en-US"/>
                <w14:ligatures w14:val="standardContextual"/>
              </w:rPr>
              <w:t>Tiekėjo siūlomas funkcionalumas</w:t>
            </w:r>
          </w:p>
        </w:tc>
        <w:tc>
          <w:tcPr>
            <w:tcW w:w="810" w:type="pct"/>
            <w:shd w:val="clear" w:color="auto" w:fill="DEEAF6"/>
            <w:tcMar>
              <w:top w:w="0" w:type="dxa"/>
              <w:left w:w="108" w:type="dxa"/>
              <w:bottom w:w="0" w:type="dxa"/>
              <w:right w:w="108" w:type="dxa"/>
            </w:tcMar>
            <w:hideMark/>
          </w:tcPr>
          <w:p w14:paraId="16E6C7B9"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r w:rsidRPr="003B1B01">
              <w:rPr>
                <w:rFonts w:ascii="Calibri" w:eastAsia="Aptos" w:hAnsi="Calibri" w:cs="Calibri"/>
                <w:b/>
                <w:bCs/>
                <w:kern w:val="2"/>
                <w:lang w:eastAsia="en-US"/>
                <w14:ligatures w14:val="standardContextual"/>
              </w:rPr>
              <w:t>Skiriami</w:t>
            </w:r>
          </w:p>
          <w:p w14:paraId="2E88B7AF" w14:textId="77777777" w:rsidR="003B1B01" w:rsidRPr="003B1B01" w:rsidRDefault="003B1B01" w:rsidP="003B1B01">
            <w:pPr>
              <w:spacing w:after="0" w:line="240" w:lineRule="auto"/>
              <w:jc w:val="center"/>
              <w:rPr>
                <w:rFonts w:ascii="Calibri" w:eastAsia="Aptos" w:hAnsi="Calibri" w:cs="Calibri"/>
                <w:b/>
                <w:bCs/>
                <w:kern w:val="2"/>
                <w:lang w:eastAsia="en-US"/>
                <w14:ligatures w14:val="standardContextual"/>
              </w:rPr>
            </w:pPr>
            <w:r w:rsidRPr="003B1B01">
              <w:rPr>
                <w:rFonts w:ascii="Calibri" w:eastAsia="Aptos" w:hAnsi="Calibri" w:cs="Calibri"/>
                <w:b/>
                <w:bCs/>
                <w:kern w:val="2"/>
                <w:lang w:eastAsia="en-US"/>
                <w14:ligatures w14:val="standardContextual"/>
              </w:rPr>
              <w:t>balai (V)</w:t>
            </w:r>
          </w:p>
        </w:tc>
      </w:tr>
      <w:tr w:rsidR="003B1B01" w:rsidRPr="003B1B01" w14:paraId="20C48605" w14:textId="77777777" w:rsidTr="001835D0">
        <w:trPr>
          <w:jc w:val="center"/>
        </w:trPr>
        <w:tc>
          <w:tcPr>
            <w:tcW w:w="366" w:type="pct"/>
          </w:tcPr>
          <w:p w14:paraId="4559F847" w14:textId="77777777" w:rsidR="003B1B01" w:rsidRPr="003B1B01" w:rsidRDefault="003B1B01" w:rsidP="003B1B01">
            <w:pPr>
              <w:spacing w:after="0" w:line="240" w:lineRule="auto"/>
              <w:jc w:val="center"/>
              <w:rPr>
                <w:rFonts w:ascii="Calibri" w:eastAsia="Calibri" w:hAnsi="Calibri" w:cs="Calibri"/>
                <w:kern w:val="2"/>
                <w:lang w:eastAsia="en-US"/>
                <w14:ligatures w14:val="standardContextual"/>
              </w:rPr>
            </w:pPr>
            <w:r w:rsidRPr="003B1B01">
              <w:rPr>
                <w:rFonts w:ascii="Calibri" w:eastAsia="Calibri" w:hAnsi="Calibri" w:cs="Calibri"/>
                <w:kern w:val="2"/>
                <w:lang w:eastAsia="en-US"/>
                <w14:ligatures w14:val="standardContextual"/>
              </w:rPr>
              <w:t>1.</w:t>
            </w:r>
          </w:p>
        </w:tc>
        <w:tc>
          <w:tcPr>
            <w:tcW w:w="3824" w:type="pct"/>
            <w:tcMar>
              <w:top w:w="0" w:type="dxa"/>
              <w:left w:w="108" w:type="dxa"/>
              <w:bottom w:w="0" w:type="dxa"/>
              <w:right w:w="108" w:type="dxa"/>
            </w:tcMar>
          </w:tcPr>
          <w:p w14:paraId="27968A05" w14:textId="77777777" w:rsidR="003B1B01" w:rsidRPr="003B1B01" w:rsidRDefault="003B1B01" w:rsidP="003B1B01">
            <w:pPr>
              <w:spacing w:after="0" w:line="240" w:lineRule="auto"/>
              <w:jc w:val="both"/>
              <w:rPr>
                <w:rFonts w:ascii="Calibri" w:eastAsia="Aptos" w:hAnsi="Calibri" w:cs="Calibri"/>
                <w:kern w:val="2"/>
                <w14:ligatures w14:val="standardContextual"/>
              </w:rPr>
            </w:pPr>
            <w:r w:rsidRPr="003B1B01">
              <w:rPr>
                <w:rFonts w:ascii="Calibri" w:eastAsia="Calibri" w:hAnsi="Calibri" w:cs="Calibri"/>
                <w:kern w:val="2"/>
                <w:lang w:eastAsia="en-US"/>
                <w14:ligatures w14:val="standardContextual"/>
              </w:rPr>
              <w:t xml:space="preserve">Mobiliojoje aplikacijoje </w:t>
            </w:r>
            <w:r w:rsidRPr="003B1B01">
              <w:rPr>
                <w:rFonts w:ascii="Calibri" w:eastAsia="Calibri" w:hAnsi="Calibri" w:cs="Calibri"/>
                <w:kern w:val="2"/>
                <w:u w:val="single"/>
                <w:lang w:eastAsia="en-US"/>
                <w14:ligatures w14:val="standardContextual"/>
              </w:rPr>
              <w:t xml:space="preserve">nėra </w:t>
            </w:r>
            <w:r w:rsidRPr="003B1B01">
              <w:rPr>
                <w:rFonts w:ascii="Calibri" w:eastAsia="Aptos" w:hAnsi="Calibri" w:cs="Calibri"/>
                <w:kern w:val="2"/>
                <w:u w:val="single"/>
                <w:lang w:eastAsia="en-US"/>
                <w14:ligatures w14:val="standardContextual"/>
              </w:rPr>
              <w:t>įdiegto</w:t>
            </w:r>
            <w:r w:rsidRPr="003B1B01">
              <w:rPr>
                <w:rFonts w:ascii="Calibri" w:eastAsia="Aptos" w:hAnsi="Calibri" w:cs="Calibri"/>
                <w:kern w:val="2"/>
                <w:lang w:eastAsia="en-US"/>
                <w14:ligatures w14:val="standardContextual"/>
              </w:rPr>
              <w:t xml:space="preserve"> pranešimų funkcionalumo, informuojančio vartotojus apie artėjantį sporto inventoriaus grąžinimo terminą.</w:t>
            </w:r>
          </w:p>
        </w:tc>
        <w:tc>
          <w:tcPr>
            <w:tcW w:w="810" w:type="pct"/>
            <w:tcMar>
              <w:top w:w="0" w:type="dxa"/>
              <w:left w:w="108" w:type="dxa"/>
              <w:bottom w:w="0" w:type="dxa"/>
              <w:right w:w="108" w:type="dxa"/>
            </w:tcMar>
          </w:tcPr>
          <w:p w14:paraId="5539AD91" w14:textId="77777777" w:rsidR="003B1B01" w:rsidRPr="003B1B01" w:rsidRDefault="003B1B01" w:rsidP="003B1B01">
            <w:pPr>
              <w:spacing w:after="0" w:line="240" w:lineRule="auto"/>
              <w:jc w:val="center"/>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0</w:t>
            </w:r>
          </w:p>
        </w:tc>
      </w:tr>
      <w:tr w:rsidR="003B1B01" w:rsidRPr="003B1B01" w14:paraId="32B4ED20" w14:textId="77777777" w:rsidTr="001835D0">
        <w:trPr>
          <w:jc w:val="center"/>
        </w:trPr>
        <w:tc>
          <w:tcPr>
            <w:tcW w:w="366" w:type="pct"/>
          </w:tcPr>
          <w:p w14:paraId="2E562856" w14:textId="77777777" w:rsidR="003B1B01" w:rsidRPr="003B1B01" w:rsidRDefault="003B1B01" w:rsidP="003B1B01">
            <w:pPr>
              <w:spacing w:after="0" w:line="240" w:lineRule="auto"/>
              <w:jc w:val="center"/>
              <w:rPr>
                <w:rFonts w:ascii="Calibri" w:eastAsia="Calibri" w:hAnsi="Calibri" w:cs="Calibri"/>
                <w:kern w:val="2"/>
                <w:lang w:eastAsia="en-US"/>
                <w14:ligatures w14:val="standardContextual"/>
              </w:rPr>
            </w:pPr>
            <w:r w:rsidRPr="003B1B01">
              <w:rPr>
                <w:rFonts w:ascii="Calibri" w:eastAsia="Calibri" w:hAnsi="Calibri" w:cs="Calibri"/>
                <w:kern w:val="2"/>
                <w:lang w:eastAsia="en-US"/>
                <w14:ligatures w14:val="standardContextual"/>
              </w:rPr>
              <w:t>2.</w:t>
            </w:r>
          </w:p>
        </w:tc>
        <w:tc>
          <w:tcPr>
            <w:tcW w:w="3824" w:type="pct"/>
            <w:tcMar>
              <w:top w:w="0" w:type="dxa"/>
              <w:left w:w="108" w:type="dxa"/>
              <w:bottom w:w="0" w:type="dxa"/>
              <w:right w:w="108" w:type="dxa"/>
            </w:tcMar>
          </w:tcPr>
          <w:p w14:paraId="3A563FC3" w14:textId="77777777" w:rsidR="003B1B01" w:rsidRPr="003B1B01" w:rsidRDefault="003B1B01" w:rsidP="003B1B01">
            <w:pPr>
              <w:spacing w:after="0" w:line="240" w:lineRule="auto"/>
              <w:jc w:val="both"/>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 xml:space="preserve">Mobiliojoje aplikacijoje </w:t>
            </w:r>
            <w:r w:rsidRPr="003B1B01">
              <w:rPr>
                <w:rFonts w:ascii="Calibri" w:eastAsia="Aptos" w:hAnsi="Calibri" w:cs="Calibri"/>
                <w:kern w:val="2"/>
                <w:u w:val="single"/>
                <w:lang w:eastAsia="en-US"/>
                <w14:ligatures w14:val="standardContextual"/>
              </w:rPr>
              <w:t>yra įdiegtas</w:t>
            </w:r>
            <w:r w:rsidRPr="003B1B01">
              <w:rPr>
                <w:rFonts w:ascii="Calibri" w:eastAsia="Aptos" w:hAnsi="Calibri" w:cs="Calibri"/>
                <w:kern w:val="2"/>
                <w:lang w:eastAsia="en-US"/>
                <w14:ligatures w14:val="standardContextual"/>
              </w:rPr>
              <w:t xml:space="preserve"> pranešimų funkcionalumas, informuojantis vartotojus apie artėjantį sporto inventoriaus grąžinimo terminą.</w:t>
            </w:r>
          </w:p>
        </w:tc>
        <w:tc>
          <w:tcPr>
            <w:tcW w:w="810" w:type="pct"/>
            <w:tcMar>
              <w:top w:w="0" w:type="dxa"/>
              <w:left w:w="108" w:type="dxa"/>
              <w:bottom w:w="0" w:type="dxa"/>
              <w:right w:w="108" w:type="dxa"/>
            </w:tcMar>
          </w:tcPr>
          <w:p w14:paraId="19D8F17C" w14:textId="77777777" w:rsidR="003B1B01" w:rsidRPr="003B1B01" w:rsidRDefault="003B1B01" w:rsidP="003B1B01">
            <w:pPr>
              <w:spacing w:after="0" w:line="240" w:lineRule="auto"/>
              <w:jc w:val="center"/>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2</w:t>
            </w:r>
          </w:p>
        </w:tc>
      </w:tr>
    </w:tbl>
    <w:p w14:paraId="61F9BE9D" w14:textId="77777777" w:rsidR="003B1B01" w:rsidRPr="003B1B01" w:rsidRDefault="003B1B01" w:rsidP="003B1B01">
      <w:pPr>
        <w:shd w:val="clear" w:color="auto" w:fill="FFFFFF"/>
        <w:spacing w:after="0" w:line="340" w:lineRule="atLeast"/>
        <w:jc w:val="both"/>
        <w:rPr>
          <w:rFonts w:ascii="Calibri" w:eastAsia="Times New Roman" w:hAnsi="Calibri" w:cs="Calibri"/>
          <w:color w:val="000000"/>
          <w:spacing w:val="-2"/>
          <w:lang w:eastAsia="en-US"/>
        </w:rPr>
      </w:pPr>
    </w:p>
    <w:p w14:paraId="45126CA5" w14:textId="71C7F69D" w:rsidR="003B1B01" w:rsidRPr="003B1B01" w:rsidRDefault="003B1B01" w:rsidP="003B1B01">
      <w:pPr>
        <w:spacing w:after="0" w:line="240" w:lineRule="auto"/>
        <w:jc w:val="both"/>
        <w:rPr>
          <w:rFonts w:ascii="Calibri" w:eastAsia="Aptos" w:hAnsi="Calibri" w:cs="Calibri"/>
          <w:kern w:val="2"/>
          <w:lang w:eastAsia="en-US"/>
          <w14:ligatures w14:val="standardContextual"/>
        </w:rPr>
      </w:pPr>
      <w:r w:rsidRPr="003B1B01">
        <w:rPr>
          <w:rFonts w:ascii="Calibri" w:eastAsia="Times New Roman" w:hAnsi="Calibri" w:cs="Calibri"/>
          <w:color w:val="000000"/>
          <w:spacing w:val="-2"/>
          <w:lang w:eastAsia="en-US"/>
        </w:rPr>
        <w:lastRenderedPageBreak/>
        <w:t xml:space="preserve">4. </w:t>
      </w:r>
      <w:bookmarkEnd w:id="79"/>
      <w:r w:rsidRPr="003B1B01">
        <w:rPr>
          <w:rFonts w:ascii="Calibri" w:eastAsia="Aptos" w:hAnsi="Calibri" w:cs="Calibri"/>
          <w:b/>
          <w:bCs/>
          <w:kern w:val="2"/>
          <w:lang w:eastAsia="en-US"/>
          <w14:ligatures w14:val="standardContextual"/>
        </w:rPr>
        <w:t>Kriterijaus Z</w:t>
      </w:r>
      <w:r w:rsidRPr="003B1B01">
        <w:rPr>
          <w:rFonts w:ascii="Calibri" w:eastAsia="Aptos" w:hAnsi="Calibri" w:cs="Calibri"/>
          <w:kern w:val="2"/>
          <w:lang w:eastAsia="en-US"/>
          <w14:ligatures w14:val="standardContextual"/>
        </w:rPr>
        <w:t xml:space="preserve"> </w:t>
      </w:r>
      <w:r w:rsidRPr="0053062B">
        <w:rPr>
          <w:rFonts w:ascii="Calibri" w:eastAsia="Aptos" w:hAnsi="Calibri" w:cs="Calibri"/>
          <w:b/>
          <w:bCs/>
          <w:kern w:val="2"/>
          <w:lang w:eastAsia="en-US"/>
          <w14:ligatures w14:val="standardContextual"/>
        </w:rPr>
        <w:t>(mobiliojoje aplikacijoje yra papildoma kalba, be privalomų lietuvių ir anglų kalbų, iš šio sąrašo:</w:t>
      </w:r>
      <w:r w:rsidRPr="003B1B01">
        <w:rPr>
          <w:rFonts w:ascii="Calibri" w:eastAsia="Aptos" w:hAnsi="Calibri" w:cs="Calibri"/>
          <w:kern w:val="2"/>
          <w:lang w:eastAsia="en-US"/>
          <w14:ligatures w14:val="standardContextual"/>
        </w:rPr>
        <w:t xml:space="preserve"> </w:t>
      </w:r>
      <w:r w:rsidRPr="003B1B01">
        <w:rPr>
          <w:rFonts w:ascii="Calibri" w:eastAsia="Aptos" w:hAnsi="Calibri" w:cs="Calibri"/>
          <w:b/>
          <w:bCs/>
          <w:kern w:val="2"/>
          <w:lang w:eastAsia="en-US"/>
          <w14:ligatures w14:val="standardContextual"/>
        </w:rPr>
        <w:t>vokiečių, prancūzų, ukrainiečių, lenkų</w:t>
      </w:r>
      <w:r w:rsidRPr="003B1B01">
        <w:rPr>
          <w:rFonts w:ascii="Calibri" w:eastAsia="Aptos" w:hAnsi="Calibri" w:cs="Calibri"/>
          <w:kern w:val="2"/>
          <w:lang w:eastAsia="en-US"/>
          <w14:ligatures w14:val="standardContextual"/>
        </w:rPr>
        <w:t>; tiekėjas gali siūlyti ir daugiau papildomų kalbų, tačiau už sąraše nenurodytas kalbas kokybės balai neskiriami)</w:t>
      </w:r>
      <w:r w:rsidRPr="003B1B01">
        <w:rPr>
          <w:rFonts w:ascii="Calibri" w:eastAsia="Aptos" w:hAnsi="Calibri" w:cs="Calibri"/>
          <w:color w:val="EE0000"/>
          <w:kern w:val="2"/>
          <w:lang w:eastAsia="en-US"/>
          <w14:ligatures w14:val="standardContextual"/>
        </w:rPr>
        <w:t xml:space="preserve"> </w:t>
      </w:r>
      <w:r w:rsidRPr="003B1B01">
        <w:rPr>
          <w:rFonts w:ascii="Calibri" w:eastAsia="Aptos" w:hAnsi="Calibri" w:cs="Calibri"/>
          <w:kern w:val="2"/>
          <w:lang w:eastAsia="en-US"/>
          <w14:ligatures w14:val="standardContextual"/>
        </w:rPr>
        <w:t>balas nustatomas pagal lentelėje nustatytą tvarką:</w:t>
      </w:r>
    </w:p>
    <w:p w14:paraId="73888C54" w14:textId="77777777" w:rsidR="003B1B01" w:rsidRPr="003B1B01" w:rsidRDefault="003B1B01" w:rsidP="003B1B01">
      <w:pPr>
        <w:spacing w:after="0" w:line="240" w:lineRule="auto"/>
        <w:jc w:val="both"/>
        <w:rPr>
          <w:rFonts w:ascii="Calibri" w:eastAsia="Times New Roman" w:hAnsi="Calibri" w:cs="Calibr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7647"/>
        <w:gridCol w:w="1608"/>
      </w:tblGrid>
      <w:tr w:rsidR="003B1B01" w:rsidRPr="003B1B01" w14:paraId="34A8F2EA" w14:textId="77777777" w:rsidTr="001835D0">
        <w:trPr>
          <w:jc w:val="center"/>
        </w:trPr>
        <w:tc>
          <w:tcPr>
            <w:tcW w:w="355" w:type="pct"/>
            <w:shd w:val="clear" w:color="auto" w:fill="DEEAF6"/>
            <w:tcMar>
              <w:top w:w="0" w:type="dxa"/>
              <w:left w:w="108" w:type="dxa"/>
              <w:bottom w:w="0" w:type="dxa"/>
              <w:right w:w="108" w:type="dxa"/>
            </w:tcMar>
            <w:hideMark/>
          </w:tcPr>
          <w:p w14:paraId="587C5DBD" w14:textId="77777777" w:rsidR="003B1B01" w:rsidRPr="003B1B01" w:rsidRDefault="003B1B01" w:rsidP="003B1B01">
            <w:pPr>
              <w:spacing w:after="0" w:line="240" w:lineRule="auto"/>
              <w:jc w:val="center"/>
              <w:rPr>
                <w:rFonts w:ascii="Calibri" w:eastAsia="Times New Roman" w:hAnsi="Calibri" w:cs="Calibri"/>
                <w:b/>
                <w:bCs/>
                <w:spacing w:val="-2"/>
                <w:lang w:eastAsia="en-US"/>
              </w:rPr>
            </w:pPr>
            <w:r w:rsidRPr="003B1B01">
              <w:rPr>
                <w:rFonts w:ascii="Calibri" w:eastAsia="Times New Roman" w:hAnsi="Calibri" w:cs="Calibri"/>
                <w:b/>
                <w:bCs/>
                <w:spacing w:val="-2"/>
                <w:lang w:eastAsia="en-US"/>
              </w:rPr>
              <w:t>Eil.</w:t>
            </w:r>
          </w:p>
          <w:p w14:paraId="3624F2CD" w14:textId="77777777" w:rsidR="003B1B01" w:rsidRPr="003B1B01" w:rsidRDefault="003B1B01" w:rsidP="003B1B01">
            <w:pPr>
              <w:spacing w:after="0" w:line="240" w:lineRule="auto"/>
              <w:jc w:val="center"/>
              <w:rPr>
                <w:rFonts w:ascii="Calibri" w:eastAsia="Times New Roman" w:hAnsi="Calibri" w:cs="Calibri"/>
                <w:b/>
                <w:bCs/>
                <w:spacing w:val="-2"/>
                <w:lang w:eastAsia="en-US"/>
              </w:rPr>
            </w:pPr>
            <w:r w:rsidRPr="003B1B01">
              <w:rPr>
                <w:rFonts w:ascii="Calibri" w:eastAsia="Times New Roman" w:hAnsi="Calibri" w:cs="Calibri"/>
                <w:b/>
                <w:bCs/>
                <w:spacing w:val="-2"/>
                <w:lang w:eastAsia="en-US"/>
              </w:rPr>
              <w:t>Nr.</w:t>
            </w:r>
          </w:p>
        </w:tc>
        <w:tc>
          <w:tcPr>
            <w:tcW w:w="3838" w:type="pct"/>
            <w:shd w:val="clear" w:color="auto" w:fill="DEEAF6"/>
            <w:tcMar>
              <w:top w:w="0" w:type="dxa"/>
              <w:left w:w="108" w:type="dxa"/>
              <w:bottom w:w="0" w:type="dxa"/>
              <w:right w:w="108" w:type="dxa"/>
            </w:tcMar>
            <w:hideMark/>
          </w:tcPr>
          <w:p w14:paraId="428385D4" w14:textId="77777777" w:rsidR="003B1B01" w:rsidRPr="003B1B01" w:rsidRDefault="003B1B01" w:rsidP="003B1B01">
            <w:pPr>
              <w:spacing w:after="0" w:line="240" w:lineRule="auto"/>
              <w:jc w:val="center"/>
              <w:rPr>
                <w:rFonts w:ascii="Calibri" w:eastAsia="Times New Roman" w:hAnsi="Calibri" w:cs="Calibri"/>
                <w:b/>
                <w:bCs/>
                <w:spacing w:val="-2"/>
                <w:lang w:eastAsia="en-US"/>
              </w:rPr>
            </w:pPr>
            <w:r w:rsidRPr="003B1B01">
              <w:rPr>
                <w:rFonts w:ascii="Calibri" w:eastAsia="Times New Roman" w:hAnsi="Calibri" w:cs="Calibri"/>
                <w:b/>
                <w:bCs/>
                <w:spacing w:val="-2"/>
                <w:lang w:eastAsia="en-US"/>
              </w:rPr>
              <w:t>Siūlomų kalbų skaičius</w:t>
            </w:r>
          </w:p>
        </w:tc>
        <w:tc>
          <w:tcPr>
            <w:tcW w:w="807" w:type="pct"/>
            <w:shd w:val="clear" w:color="auto" w:fill="DEEAF6"/>
            <w:tcMar>
              <w:top w:w="0" w:type="dxa"/>
              <w:left w:w="108" w:type="dxa"/>
              <w:bottom w:w="0" w:type="dxa"/>
              <w:right w:w="108" w:type="dxa"/>
            </w:tcMar>
            <w:hideMark/>
          </w:tcPr>
          <w:p w14:paraId="4AB1EA4F" w14:textId="77777777" w:rsidR="003B1B01" w:rsidRPr="003B1B01" w:rsidRDefault="003B1B01" w:rsidP="003B1B01">
            <w:pPr>
              <w:spacing w:after="0" w:line="240" w:lineRule="auto"/>
              <w:jc w:val="center"/>
              <w:rPr>
                <w:rFonts w:ascii="Calibri" w:eastAsia="Times New Roman" w:hAnsi="Calibri" w:cs="Calibri"/>
                <w:b/>
                <w:bCs/>
                <w:spacing w:val="-2"/>
                <w:lang w:eastAsia="en-US"/>
              </w:rPr>
            </w:pPr>
            <w:r w:rsidRPr="003B1B01">
              <w:rPr>
                <w:rFonts w:ascii="Calibri" w:eastAsia="Times New Roman" w:hAnsi="Calibri" w:cs="Calibri"/>
                <w:b/>
                <w:bCs/>
                <w:spacing w:val="-2"/>
                <w:lang w:eastAsia="en-US"/>
              </w:rPr>
              <w:t xml:space="preserve">Skiriami </w:t>
            </w:r>
          </w:p>
          <w:p w14:paraId="2676BFCD" w14:textId="77777777" w:rsidR="003B1B01" w:rsidRPr="003B1B01" w:rsidRDefault="003B1B01" w:rsidP="003B1B01">
            <w:pPr>
              <w:spacing w:after="0" w:line="240" w:lineRule="auto"/>
              <w:jc w:val="center"/>
              <w:rPr>
                <w:rFonts w:ascii="Calibri" w:eastAsia="Times New Roman" w:hAnsi="Calibri" w:cs="Calibri"/>
                <w:b/>
                <w:bCs/>
                <w:spacing w:val="-2"/>
                <w:lang w:eastAsia="en-US"/>
              </w:rPr>
            </w:pPr>
            <w:r w:rsidRPr="003B1B01">
              <w:rPr>
                <w:rFonts w:ascii="Calibri" w:eastAsia="Times New Roman" w:hAnsi="Calibri" w:cs="Calibri"/>
                <w:b/>
                <w:bCs/>
                <w:spacing w:val="-2"/>
                <w:lang w:eastAsia="en-US"/>
              </w:rPr>
              <w:t>balai (Z)</w:t>
            </w:r>
          </w:p>
        </w:tc>
      </w:tr>
      <w:tr w:rsidR="003B1B01" w:rsidRPr="003B1B01" w14:paraId="16DCD935" w14:textId="77777777" w:rsidTr="001835D0">
        <w:trPr>
          <w:jc w:val="center"/>
        </w:trPr>
        <w:tc>
          <w:tcPr>
            <w:tcW w:w="355" w:type="pct"/>
            <w:tcMar>
              <w:top w:w="0" w:type="dxa"/>
              <w:left w:w="108" w:type="dxa"/>
              <w:bottom w:w="0" w:type="dxa"/>
              <w:right w:w="108" w:type="dxa"/>
            </w:tcMar>
          </w:tcPr>
          <w:p w14:paraId="507BD3DF"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1.</w:t>
            </w:r>
          </w:p>
        </w:tc>
        <w:tc>
          <w:tcPr>
            <w:tcW w:w="3838" w:type="pct"/>
            <w:tcMar>
              <w:top w:w="0" w:type="dxa"/>
              <w:left w:w="108" w:type="dxa"/>
              <w:bottom w:w="0" w:type="dxa"/>
              <w:right w:w="108" w:type="dxa"/>
            </w:tcMar>
          </w:tcPr>
          <w:p w14:paraId="397BFC30" w14:textId="77777777" w:rsidR="003B1B01" w:rsidRPr="003B1B01" w:rsidRDefault="003B1B01" w:rsidP="003B1B01">
            <w:pPr>
              <w:spacing w:after="0" w:line="240" w:lineRule="auto"/>
              <w:rPr>
                <w:rFonts w:ascii="Calibri" w:eastAsia="Aptos" w:hAnsi="Calibri" w:cs="Calibri"/>
                <w:kern w:val="2"/>
                <w:lang w:eastAsia="en-US"/>
                <w14:ligatures w14:val="standardContextual"/>
              </w:rPr>
            </w:pPr>
            <w:r w:rsidRPr="003B1B01">
              <w:rPr>
                <w:rFonts w:ascii="Calibri" w:eastAsia="Aptos" w:hAnsi="Calibri" w:cs="Calibri"/>
                <w:kern w:val="2"/>
                <w:lang w:eastAsia="en-US"/>
                <w14:ligatures w14:val="standardContextual"/>
              </w:rPr>
              <w:t>LT + EN</w:t>
            </w:r>
          </w:p>
        </w:tc>
        <w:tc>
          <w:tcPr>
            <w:tcW w:w="807" w:type="pct"/>
            <w:tcMar>
              <w:top w:w="0" w:type="dxa"/>
              <w:left w:w="108" w:type="dxa"/>
              <w:bottom w:w="0" w:type="dxa"/>
              <w:right w:w="108" w:type="dxa"/>
            </w:tcMar>
          </w:tcPr>
          <w:p w14:paraId="64867FAC"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0</w:t>
            </w:r>
          </w:p>
        </w:tc>
      </w:tr>
      <w:tr w:rsidR="003B1B01" w:rsidRPr="003B1B01" w14:paraId="087BD236" w14:textId="77777777" w:rsidTr="001835D0">
        <w:trPr>
          <w:jc w:val="center"/>
        </w:trPr>
        <w:tc>
          <w:tcPr>
            <w:tcW w:w="355" w:type="pct"/>
            <w:tcMar>
              <w:top w:w="0" w:type="dxa"/>
              <w:left w:w="108" w:type="dxa"/>
              <w:bottom w:w="0" w:type="dxa"/>
              <w:right w:w="108" w:type="dxa"/>
            </w:tcMar>
            <w:hideMark/>
          </w:tcPr>
          <w:p w14:paraId="31857310"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2.</w:t>
            </w:r>
          </w:p>
        </w:tc>
        <w:tc>
          <w:tcPr>
            <w:tcW w:w="3838" w:type="pct"/>
            <w:tcMar>
              <w:top w:w="0" w:type="dxa"/>
              <w:left w:w="108" w:type="dxa"/>
              <w:bottom w:w="0" w:type="dxa"/>
              <w:right w:w="108" w:type="dxa"/>
            </w:tcMar>
          </w:tcPr>
          <w:p w14:paraId="679BF81D" w14:textId="77777777" w:rsidR="003B1B01" w:rsidRPr="003B1B01" w:rsidRDefault="003B1B01" w:rsidP="003B1B01">
            <w:pPr>
              <w:spacing w:after="0" w:line="240" w:lineRule="auto"/>
              <w:rPr>
                <w:rFonts w:ascii="Calibri" w:eastAsia="Times New Roman" w:hAnsi="Calibri" w:cs="Calibri"/>
                <w:spacing w:val="-2"/>
                <w:lang w:eastAsia="en-US"/>
              </w:rPr>
            </w:pPr>
            <w:r w:rsidRPr="003B1B01">
              <w:rPr>
                <w:rFonts w:ascii="Calibri" w:eastAsia="Aptos" w:hAnsi="Calibri" w:cs="Calibri"/>
                <w:kern w:val="2"/>
                <w:lang w:eastAsia="en-US"/>
                <w14:ligatures w14:val="standardContextual"/>
              </w:rPr>
              <w:t>LT + EN + 1 papildoma kalba</w:t>
            </w:r>
          </w:p>
        </w:tc>
        <w:tc>
          <w:tcPr>
            <w:tcW w:w="807" w:type="pct"/>
            <w:tcMar>
              <w:top w:w="0" w:type="dxa"/>
              <w:left w:w="108" w:type="dxa"/>
              <w:bottom w:w="0" w:type="dxa"/>
              <w:right w:w="108" w:type="dxa"/>
            </w:tcMar>
          </w:tcPr>
          <w:p w14:paraId="658A5F6D"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1</w:t>
            </w:r>
          </w:p>
        </w:tc>
      </w:tr>
      <w:tr w:rsidR="003B1B01" w:rsidRPr="003B1B01" w14:paraId="5280C097" w14:textId="77777777" w:rsidTr="001835D0">
        <w:trPr>
          <w:jc w:val="center"/>
        </w:trPr>
        <w:tc>
          <w:tcPr>
            <w:tcW w:w="355" w:type="pct"/>
            <w:tcMar>
              <w:top w:w="0" w:type="dxa"/>
              <w:left w:w="108" w:type="dxa"/>
              <w:bottom w:w="0" w:type="dxa"/>
              <w:right w:w="108" w:type="dxa"/>
            </w:tcMar>
            <w:hideMark/>
          </w:tcPr>
          <w:p w14:paraId="113C0D87"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3.</w:t>
            </w:r>
          </w:p>
        </w:tc>
        <w:tc>
          <w:tcPr>
            <w:tcW w:w="3838" w:type="pct"/>
            <w:tcMar>
              <w:top w:w="0" w:type="dxa"/>
              <w:left w:w="108" w:type="dxa"/>
              <w:bottom w:w="0" w:type="dxa"/>
              <w:right w:w="108" w:type="dxa"/>
            </w:tcMar>
          </w:tcPr>
          <w:p w14:paraId="47DFB874" w14:textId="77777777" w:rsidR="003B1B01" w:rsidRPr="003B1B01" w:rsidRDefault="003B1B01" w:rsidP="003B1B01">
            <w:pPr>
              <w:spacing w:after="0" w:line="240" w:lineRule="auto"/>
              <w:rPr>
                <w:rFonts w:ascii="Calibri" w:eastAsia="Times New Roman" w:hAnsi="Calibri" w:cs="Calibri"/>
                <w:spacing w:val="-2"/>
                <w:lang w:eastAsia="en-US"/>
              </w:rPr>
            </w:pPr>
            <w:r w:rsidRPr="003B1B01">
              <w:rPr>
                <w:rFonts w:ascii="Calibri" w:eastAsia="Aptos" w:hAnsi="Calibri" w:cs="Calibri"/>
                <w:kern w:val="2"/>
                <w:lang w:eastAsia="en-US"/>
                <w14:ligatures w14:val="standardContextual"/>
              </w:rPr>
              <w:t>LT + EN + 2 papildomos kalbos</w:t>
            </w:r>
          </w:p>
        </w:tc>
        <w:tc>
          <w:tcPr>
            <w:tcW w:w="807" w:type="pct"/>
            <w:tcMar>
              <w:top w:w="0" w:type="dxa"/>
              <w:left w:w="108" w:type="dxa"/>
              <w:bottom w:w="0" w:type="dxa"/>
              <w:right w:w="108" w:type="dxa"/>
            </w:tcMar>
          </w:tcPr>
          <w:p w14:paraId="6CB40DC2"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2</w:t>
            </w:r>
          </w:p>
        </w:tc>
      </w:tr>
      <w:tr w:rsidR="003B1B01" w:rsidRPr="003B1B01" w14:paraId="187D6759" w14:textId="77777777" w:rsidTr="001835D0">
        <w:trPr>
          <w:jc w:val="center"/>
        </w:trPr>
        <w:tc>
          <w:tcPr>
            <w:tcW w:w="355" w:type="pct"/>
            <w:tcMar>
              <w:top w:w="0" w:type="dxa"/>
              <w:left w:w="108" w:type="dxa"/>
              <w:bottom w:w="0" w:type="dxa"/>
              <w:right w:w="108" w:type="dxa"/>
            </w:tcMar>
            <w:hideMark/>
          </w:tcPr>
          <w:p w14:paraId="30693719"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4.</w:t>
            </w:r>
          </w:p>
        </w:tc>
        <w:tc>
          <w:tcPr>
            <w:tcW w:w="3838" w:type="pct"/>
            <w:tcMar>
              <w:top w:w="0" w:type="dxa"/>
              <w:left w:w="108" w:type="dxa"/>
              <w:bottom w:w="0" w:type="dxa"/>
              <w:right w:w="108" w:type="dxa"/>
            </w:tcMar>
          </w:tcPr>
          <w:p w14:paraId="4F73968B" w14:textId="77777777" w:rsidR="003B1B01" w:rsidRPr="003B1B01" w:rsidRDefault="003B1B01" w:rsidP="003B1B01">
            <w:pPr>
              <w:spacing w:after="0" w:line="240" w:lineRule="auto"/>
              <w:rPr>
                <w:rFonts w:ascii="Calibri" w:eastAsia="Times New Roman" w:hAnsi="Calibri" w:cs="Calibri"/>
                <w:spacing w:val="-2"/>
                <w:lang w:eastAsia="en-US"/>
              </w:rPr>
            </w:pPr>
            <w:r w:rsidRPr="003B1B01">
              <w:rPr>
                <w:rFonts w:ascii="Calibri" w:eastAsia="Aptos" w:hAnsi="Calibri" w:cs="Calibri"/>
                <w:kern w:val="2"/>
                <w:lang w:eastAsia="en-US"/>
                <w14:ligatures w14:val="standardContextual"/>
              </w:rPr>
              <w:t>LT + EN + 3 papildomos kalbos</w:t>
            </w:r>
          </w:p>
        </w:tc>
        <w:tc>
          <w:tcPr>
            <w:tcW w:w="807" w:type="pct"/>
            <w:tcMar>
              <w:top w:w="0" w:type="dxa"/>
              <w:left w:w="108" w:type="dxa"/>
              <w:bottom w:w="0" w:type="dxa"/>
              <w:right w:w="108" w:type="dxa"/>
            </w:tcMar>
          </w:tcPr>
          <w:p w14:paraId="206331E2"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3</w:t>
            </w:r>
          </w:p>
        </w:tc>
      </w:tr>
      <w:tr w:rsidR="003B1B01" w:rsidRPr="003B1B01" w14:paraId="13BE7FC7" w14:textId="77777777" w:rsidTr="001835D0">
        <w:trPr>
          <w:jc w:val="center"/>
        </w:trPr>
        <w:tc>
          <w:tcPr>
            <w:tcW w:w="355" w:type="pct"/>
            <w:tcMar>
              <w:top w:w="0" w:type="dxa"/>
              <w:left w:w="108" w:type="dxa"/>
              <w:bottom w:w="0" w:type="dxa"/>
              <w:right w:w="108" w:type="dxa"/>
            </w:tcMar>
          </w:tcPr>
          <w:p w14:paraId="1DF2764F"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5.</w:t>
            </w:r>
          </w:p>
        </w:tc>
        <w:tc>
          <w:tcPr>
            <w:tcW w:w="3838" w:type="pct"/>
            <w:tcMar>
              <w:top w:w="0" w:type="dxa"/>
              <w:left w:w="108" w:type="dxa"/>
              <w:bottom w:w="0" w:type="dxa"/>
              <w:right w:w="108" w:type="dxa"/>
            </w:tcMar>
          </w:tcPr>
          <w:p w14:paraId="79B17848" w14:textId="77777777" w:rsidR="003B1B01" w:rsidRPr="003B1B01" w:rsidRDefault="003B1B01" w:rsidP="003B1B01">
            <w:pPr>
              <w:spacing w:after="0" w:line="240" w:lineRule="auto"/>
              <w:rPr>
                <w:rFonts w:ascii="Calibri" w:eastAsia="Times New Roman" w:hAnsi="Calibri" w:cs="Calibri"/>
                <w:spacing w:val="-2"/>
                <w:lang w:eastAsia="en-US"/>
              </w:rPr>
            </w:pPr>
            <w:r w:rsidRPr="003B1B01">
              <w:rPr>
                <w:rFonts w:ascii="Calibri" w:eastAsia="Aptos" w:hAnsi="Calibri" w:cs="Calibri"/>
                <w:kern w:val="2"/>
                <w:lang w:eastAsia="en-US"/>
                <w14:ligatures w14:val="standardContextual"/>
              </w:rPr>
              <w:t>LT + EN + 4 papildomos kalbos ir daugiau papildomų, tačiau sąraše nenurodytų kalbų</w:t>
            </w:r>
          </w:p>
        </w:tc>
        <w:tc>
          <w:tcPr>
            <w:tcW w:w="807" w:type="pct"/>
            <w:tcMar>
              <w:top w:w="0" w:type="dxa"/>
              <w:left w:w="108" w:type="dxa"/>
              <w:bottom w:w="0" w:type="dxa"/>
              <w:right w:w="108" w:type="dxa"/>
            </w:tcMar>
          </w:tcPr>
          <w:p w14:paraId="28605C37" w14:textId="77777777" w:rsidR="003B1B01" w:rsidRPr="003B1B01" w:rsidRDefault="003B1B01" w:rsidP="003B1B01">
            <w:pPr>
              <w:spacing w:after="0" w:line="240" w:lineRule="auto"/>
              <w:jc w:val="center"/>
              <w:rPr>
                <w:rFonts w:ascii="Calibri" w:eastAsia="Times New Roman" w:hAnsi="Calibri" w:cs="Calibri"/>
                <w:spacing w:val="-2"/>
                <w:lang w:eastAsia="en-US"/>
              </w:rPr>
            </w:pPr>
            <w:r w:rsidRPr="003B1B01">
              <w:rPr>
                <w:rFonts w:ascii="Calibri" w:eastAsia="Times New Roman" w:hAnsi="Calibri" w:cs="Calibri"/>
                <w:spacing w:val="-2"/>
                <w:lang w:eastAsia="en-US"/>
              </w:rPr>
              <w:t>4</w:t>
            </w:r>
          </w:p>
        </w:tc>
      </w:tr>
    </w:tbl>
    <w:p w14:paraId="0E38A7F3" w14:textId="77777777" w:rsidR="003B1B01" w:rsidRPr="003B1B01" w:rsidRDefault="003B1B01" w:rsidP="003B1B01">
      <w:pPr>
        <w:shd w:val="clear" w:color="auto" w:fill="FFFFFF"/>
        <w:spacing w:after="0" w:line="180" w:lineRule="exact"/>
        <w:jc w:val="both"/>
        <w:rPr>
          <w:rFonts w:ascii="Calibri" w:eastAsia="Times New Roman" w:hAnsi="Calibri" w:cs="Calibri"/>
          <w:i/>
          <w:iCs/>
          <w:color w:val="000000"/>
          <w:spacing w:val="-2"/>
          <w:lang w:eastAsia="en-US"/>
        </w:rPr>
      </w:pPr>
    </w:p>
    <w:p w14:paraId="2E8FC0AA" w14:textId="77777777" w:rsidR="003B1B01" w:rsidRPr="003B1B01" w:rsidRDefault="003B1B01" w:rsidP="003B1B01">
      <w:pPr>
        <w:shd w:val="clear" w:color="auto" w:fill="FFFFFF"/>
        <w:spacing w:after="0"/>
        <w:jc w:val="both"/>
        <w:rPr>
          <w:rFonts w:ascii="Calibri" w:eastAsia="Times New Roman" w:hAnsi="Calibri" w:cs="Calibri"/>
          <w:i/>
          <w:lang w:eastAsia="en-US"/>
        </w:rPr>
      </w:pPr>
      <w:r w:rsidRPr="003B1B01">
        <w:rPr>
          <w:rFonts w:ascii="Calibri" w:eastAsia="Times New Roman" w:hAnsi="Calibri" w:cs="Calibri"/>
          <w:i/>
          <w:lang w:eastAsia="en-US"/>
        </w:rPr>
        <w:t xml:space="preserve">Pastabos: </w:t>
      </w:r>
    </w:p>
    <w:p w14:paraId="5BDEF3C0" w14:textId="77777777" w:rsidR="003B1B01" w:rsidRPr="003B1B01" w:rsidRDefault="003B1B01" w:rsidP="003B1B01">
      <w:pPr>
        <w:shd w:val="clear" w:color="auto" w:fill="FFFFFF"/>
        <w:spacing w:after="0"/>
        <w:jc w:val="both"/>
        <w:rPr>
          <w:rFonts w:ascii="Calibri" w:eastAsia="Calibri" w:hAnsi="Calibri" w:cs="Calibri"/>
          <w:i/>
          <w:iCs/>
        </w:rPr>
      </w:pPr>
      <w:r w:rsidRPr="003B1B01">
        <w:rPr>
          <w:rFonts w:ascii="Calibri" w:eastAsia="Times New Roman" w:hAnsi="Calibri" w:cs="Calibri"/>
          <w:i/>
          <w:lang w:eastAsia="en-US"/>
        </w:rPr>
        <w:t xml:space="preserve">1) </w:t>
      </w:r>
      <w:r w:rsidRPr="003B1B01">
        <w:rPr>
          <w:rFonts w:ascii="Calibri" w:eastAsia="Times New Roman" w:hAnsi="Calibri" w:cs="Calibri"/>
          <w:i/>
          <w:iCs/>
        </w:rPr>
        <w:t>Apskaičiuotas pasiūlymo kainos balas (C) apvalinamas iki dviejų skaitmenų po kablelio pagal standartines matematines apvalinimo taisykles:</w:t>
      </w:r>
      <w:r w:rsidRPr="003B1B01">
        <w:rPr>
          <w:rFonts w:ascii="Calibri" w:eastAsia="Calibri" w:hAnsi="Calibri" w:cs="Calibri"/>
          <w:i/>
          <w:iCs/>
        </w:rPr>
        <w:t xml:space="preserve"> </w:t>
      </w:r>
      <w:r w:rsidRPr="003B1B01">
        <w:rPr>
          <w:rFonts w:ascii="Calibri" w:eastAsia="Times New Roman" w:hAnsi="Calibri" w:cs="Calibri"/>
          <w:i/>
          <w:iCs/>
        </w:rPr>
        <w:t>jeigu trečiasis skaitmuo po kablelio yra 5 arba didesnis, antrasis skaitmuo po kablelio padidinamas vienetu;</w:t>
      </w:r>
      <w:r w:rsidRPr="003B1B01">
        <w:rPr>
          <w:rFonts w:ascii="Calibri" w:eastAsia="Calibri" w:hAnsi="Calibri" w:cs="Calibri"/>
          <w:i/>
          <w:iCs/>
        </w:rPr>
        <w:t xml:space="preserve"> </w:t>
      </w:r>
      <w:r w:rsidRPr="003B1B01">
        <w:rPr>
          <w:rFonts w:ascii="Calibri" w:eastAsia="Times New Roman" w:hAnsi="Calibri" w:cs="Calibri"/>
          <w:i/>
          <w:iCs/>
        </w:rPr>
        <w:t>jeigu trečiasis skaitmuo po kablelio yra mažesnis nei 5, antrasis skaitmuo po kablelio nekeičiamas.</w:t>
      </w:r>
    </w:p>
    <w:p w14:paraId="1339FD38" w14:textId="77777777" w:rsidR="003B1B01" w:rsidRPr="003B1B01" w:rsidRDefault="003B1B01" w:rsidP="003B1B01">
      <w:pPr>
        <w:shd w:val="clear" w:color="auto" w:fill="FFFFFF"/>
        <w:spacing w:after="0"/>
        <w:jc w:val="both"/>
        <w:rPr>
          <w:rFonts w:ascii="Calibri" w:eastAsia="Times New Roman" w:hAnsi="Calibri" w:cs="Calibri"/>
          <w:i/>
          <w:lang w:eastAsia="en-US"/>
        </w:rPr>
      </w:pPr>
      <w:r w:rsidRPr="003B1B01">
        <w:rPr>
          <w:rFonts w:ascii="Calibri" w:eastAsia="Calibri" w:hAnsi="Calibri" w:cs="Calibri"/>
          <w:i/>
        </w:rPr>
        <w:t xml:space="preserve">2) </w:t>
      </w:r>
      <w:r w:rsidRPr="003B1B01">
        <w:rPr>
          <w:rFonts w:ascii="Calibri" w:eastAsia="Aptos" w:hAnsi="Calibri" w:cs="Calibri"/>
          <w:b/>
          <w:bCs/>
          <w:i/>
          <w:iCs/>
          <w:kern w:val="2"/>
          <w:lang w:eastAsia="en-US"/>
          <w14:ligatures w14:val="standardContextual"/>
        </w:rPr>
        <w:t>Balai (Z) už pasiūlytas papildomas kalbas skiriami tik už 1–4 sąraše nurodytas papildomas kalbas.</w:t>
      </w:r>
      <w:r w:rsidRPr="003B1B01">
        <w:rPr>
          <w:rFonts w:ascii="Calibri" w:eastAsia="Aptos" w:hAnsi="Calibri" w:cs="Calibri"/>
          <w:i/>
          <w:iCs/>
          <w:kern w:val="2"/>
          <w:lang w:eastAsia="en-US"/>
          <w14:ligatures w14:val="standardContextual"/>
        </w:rPr>
        <w:t xml:space="preserve"> Jeigu Tiekėjas nepasiūlo nė vienos iš nurodytų papildomų kalbų, jam skiriama </w:t>
      </w:r>
      <w:r w:rsidRPr="003B1B01">
        <w:rPr>
          <w:rFonts w:ascii="Calibri" w:eastAsia="Aptos" w:hAnsi="Calibri" w:cs="Calibri"/>
          <w:b/>
          <w:bCs/>
          <w:i/>
          <w:iCs/>
          <w:kern w:val="2"/>
          <w:lang w:eastAsia="en-US"/>
          <w14:ligatures w14:val="standardContextual"/>
        </w:rPr>
        <w:t>0 balų</w:t>
      </w:r>
      <w:r w:rsidRPr="003B1B01">
        <w:rPr>
          <w:rFonts w:ascii="Calibri" w:eastAsia="Aptos" w:hAnsi="Calibri" w:cs="Calibri"/>
          <w:i/>
          <w:iCs/>
          <w:kern w:val="2"/>
          <w:lang w:eastAsia="en-US"/>
          <w14:ligatures w14:val="standardContextual"/>
        </w:rPr>
        <w:t xml:space="preserve"> už šį kriterijų. Jeigu Tiekėjas pasiūlo visas </w:t>
      </w:r>
      <w:r w:rsidRPr="003B1B01">
        <w:rPr>
          <w:rFonts w:ascii="Calibri" w:eastAsia="Aptos" w:hAnsi="Calibri" w:cs="Calibri"/>
          <w:b/>
          <w:bCs/>
          <w:i/>
          <w:iCs/>
          <w:kern w:val="2"/>
          <w:lang w:eastAsia="en-US"/>
          <w14:ligatures w14:val="standardContextual"/>
        </w:rPr>
        <w:t>4</w:t>
      </w:r>
      <w:r w:rsidRPr="003B1B01">
        <w:rPr>
          <w:rFonts w:ascii="Calibri" w:eastAsia="Aptos" w:hAnsi="Calibri" w:cs="Calibri"/>
          <w:i/>
          <w:iCs/>
          <w:kern w:val="2"/>
          <w:lang w:eastAsia="en-US"/>
          <w14:ligatures w14:val="standardContextual"/>
        </w:rPr>
        <w:t xml:space="preserve"> sąraše nurodytas papildomas kalbas ir papildomai siūlo daugiau kalbų, kurios (-ių) </w:t>
      </w:r>
      <w:r w:rsidRPr="003B1B01">
        <w:rPr>
          <w:rFonts w:ascii="Calibri" w:eastAsia="Aptos" w:hAnsi="Calibri" w:cs="Calibri"/>
          <w:b/>
          <w:bCs/>
          <w:i/>
          <w:iCs/>
          <w:kern w:val="2"/>
          <w:lang w:eastAsia="en-US"/>
          <w14:ligatures w14:val="standardContextual"/>
        </w:rPr>
        <w:t>nėra</w:t>
      </w:r>
      <w:r w:rsidRPr="003B1B01">
        <w:rPr>
          <w:rFonts w:ascii="Calibri" w:eastAsia="Aptos" w:hAnsi="Calibri" w:cs="Calibri"/>
          <w:i/>
          <w:iCs/>
          <w:kern w:val="2"/>
          <w:lang w:eastAsia="en-US"/>
          <w14:ligatures w14:val="standardContextual"/>
        </w:rPr>
        <w:t xml:space="preserve"> sąraše, vertinama, kad tiekėjas pasiūlė </w:t>
      </w:r>
      <w:r w:rsidRPr="003B1B01">
        <w:rPr>
          <w:rFonts w:ascii="Calibri" w:eastAsia="Aptos" w:hAnsi="Calibri" w:cs="Calibri"/>
          <w:b/>
          <w:bCs/>
          <w:i/>
          <w:iCs/>
          <w:kern w:val="2"/>
          <w:lang w:eastAsia="en-US"/>
          <w14:ligatures w14:val="standardContextual"/>
        </w:rPr>
        <w:t>4</w:t>
      </w:r>
      <w:r w:rsidRPr="003B1B01">
        <w:rPr>
          <w:rFonts w:ascii="Calibri" w:eastAsia="Aptos" w:hAnsi="Calibri" w:cs="Calibri"/>
          <w:i/>
          <w:iCs/>
          <w:kern w:val="2"/>
          <w:lang w:eastAsia="en-US"/>
          <w14:ligatures w14:val="standardContextual"/>
        </w:rPr>
        <w:t xml:space="preserve"> papildomas kalbas.</w:t>
      </w:r>
    </w:p>
    <w:p w14:paraId="32B41979" w14:textId="77777777" w:rsidR="003B1B01" w:rsidRPr="003B1B01" w:rsidRDefault="003B1B01" w:rsidP="003B1B01">
      <w:pPr>
        <w:shd w:val="clear" w:color="auto" w:fill="FFFFFF"/>
        <w:spacing w:after="0"/>
        <w:jc w:val="both"/>
        <w:rPr>
          <w:rFonts w:ascii="Calibri" w:eastAsia="Times New Roman" w:hAnsi="Calibri" w:cs="Calibri"/>
          <w:bCs/>
          <w:i/>
          <w:iCs/>
          <w:noProof/>
          <w:spacing w:val="-5"/>
          <w:lang w:eastAsia="en-US"/>
        </w:rPr>
      </w:pPr>
      <w:r w:rsidRPr="003B1B01">
        <w:rPr>
          <w:rFonts w:ascii="Calibri" w:eastAsia="Times New Roman" w:hAnsi="Calibri" w:cs="Calibri"/>
          <w:bCs/>
          <w:i/>
          <w:noProof/>
          <w:spacing w:val="-5"/>
          <w:lang w:eastAsia="en-US"/>
        </w:rPr>
        <w:t xml:space="preserve">3) </w:t>
      </w:r>
      <w:r w:rsidRPr="003B1B01">
        <w:rPr>
          <w:rFonts w:ascii="Calibri" w:eastAsia="Aptos" w:hAnsi="Calibri" w:cs="Calibri"/>
          <w:i/>
          <w:iCs/>
          <w:kern w:val="2"/>
          <w:lang w:eastAsia="en-US"/>
          <w14:ligatures w14:val="standardContextual"/>
        </w:rPr>
        <w:t xml:space="preserve">Tiekėjas, sudarydamas sutartį ir viso sutarties vykdymo metu, </w:t>
      </w:r>
      <w:r w:rsidRPr="003B1B01">
        <w:rPr>
          <w:rFonts w:ascii="Calibri" w:eastAsia="Aptos" w:hAnsi="Calibri" w:cs="Calibri"/>
          <w:b/>
          <w:bCs/>
          <w:i/>
          <w:iCs/>
          <w:kern w:val="2"/>
          <w:lang w:eastAsia="en-US"/>
          <w14:ligatures w14:val="standardContextual"/>
        </w:rPr>
        <w:t>neturi teisės atsisakyti</w:t>
      </w:r>
      <w:r w:rsidRPr="003B1B01">
        <w:rPr>
          <w:rFonts w:ascii="Calibri" w:eastAsia="Aptos" w:hAnsi="Calibri" w:cs="Calibri"/>
          <w:i/>
          <w:iCs/>
          <w:kern w:val="2"/>
          <w:lang w:eastAsia="en-US"/>
          <w14:ligatures w14:val="standardContextual"/>
        </w:rPr>
        <w:t xml:space="preserve"> ar </w:t>
      </w:r>
      <w:r w:rsidRPr="003B1B01">
        <w:rPr>
          <w:rFonts w:ascii="Calibri" w:eastAsia="Aptos" w:hAnsi="Calibri" w:cs="Calibri"/>
          <w:b/>
          <w:bCs/>
          <w:i/>
          <w:iCs/>
          <w:kern w:val="2"/>
          <w:lang w:eastAsia="en-US"/>
          <w14:ligatures w14:val="standardContextual"/>
        </w:rPr>
        <w:t>mažinti</w:t>
      </w:r>
      <w:r w:rsidRPr="003B1B01">
        <w:rPr>
          <w:rFonts w:ascii="Calibri" w:eastAsia="Aptos" w:hAnsi="Calibri" w:cs="Calibri"/>
          <w:i/>
          <w:iCs/>
          <w:kern w:val="2"/>
          <w:lang w:eastAsia="en-US"/>
          <w14:ligatures w14:val="standardContextual"/>
        </w:rPr>
        <w:t xml:space="preserve"> pasiūlyme nurodyto papildomų mobiliosios aplikacijos kalbų skaičiaus bei </w:t>
      </w:r>
      <w:r w:rsidRPr="003B1B01">
        <w:rPr>
          <w:rFonts w:ascii="Calibri" w:eastAsia="Aptos" w:hAnsi="Calibri" w:cs="Calibri"/>
          <w:b/>
          <w:bCs/>
          <w:i/>
          <w:iCs/>
          <w:kern w:val="2"/>
          <w:lang w:eastAsia="en-US"/>
          <w14:ligatures w14:val="standardContextual"/>
        </w:rPr>
        <w:t>negali pašalinti</w:t>
      </w:r>
      <w:r w:rsidRPr="003B1B01">
        <w:rPr>
          <w:rFonts w:ascii="Calibri" w:eastAsia="Aptos" w:hAnsi="Calibri" w:cs="Calibri"/>
          <w:i/>
          <w:iCs/>
          <w:kern w:val="2"/>
          <w:lang w:eastAsia="en-US"/>
          <w14:ligatures w14:val="standardContextual"/>
        </w:rPr>
        <w:t xml:space="preserve"> mobiliojoje aplikacijoje pasiūlyto pranešimų vartotojams apie artėjantį inventoriaus grąžinimo laiką funkcionalumo, </w:t>
      </w:r>
      <w:r w:rsidRPr="003B1B01">
        <w:rPr>
          <w:rFonts w:ascii="Calibri" w:eastAsia="Aptos" w:hAnsi="Calibri" w:cs="Calibri"/>
          <w:b/>
          <w:bCs/>
          <w:i/>
          <w:iCs/>
          <w:kern w:val="2"/>
          <w:lang w:eastAsia="en-US"/>
          <w14:ligatures w14:val="standardContextual"/>
        </w:rPr>
        <w:t>jeigu už šiuos sprendinius tiekėjui pasiūlymų vertinimo metu buvo suteikti kokybės balai</w:t>
      </w:r>
      <w:r w:rsidRPr="003B1B01">
        <w:rPr>
          <w:rFonts w:ascii="Calibri" w:eastAsia="Aptos" w:hAnsi="Calibri" w:cs="Calibri"/>
          <w:i/>
          <w:iCs/>
          <w:kern w:val="2"/>
          <w:lang w:eastAsia="en-US"/>
          <w14:ligatures w14:val="standardContextual"/>
        </w:rPr>
        <w:t>.</w:t>
      </w:r>
    </w:p>
    <w:p w14:paraId="4241FF6A" w14:textId="77777777" w:rsidR="003B1B01" w:rsidRPr="003B1B01" w:rsidRDefault="003B1B01" w:rsidP="003B1B01">
      <w:pPr>
        <w:spacing w:after="0"/>
        <w:jc w:val="both"/>
        <w:rPr>
          <w:rFonts w:ascii="Calibri" w:eastAsia="Times New Roman" w:hAnsi="Calibri" w:cs="Calibri"/>
          <w:bCs/>
          <w:i/>
          <w:noProof/>
          <w:spacing w:val="-5"/>
          <w:lang w:eastAsia="en-US"/>
        </w:rPr>
      </w:pPr>
      <w:r w:rsidRPr="003B1B01">
        <w:rPr>
          <w:rFonts w:ascii="Calibri" w:eastAsia="Times New Roman" w:hAnsi="Calibri" w:cs="Calibri"/>
          <w:bCs/>
          <w:i/>
          <w:noProof/>
          <w:spacing w:val="-5"/>
          <w:lang w:eastAsia="en-US"/>
        </w:rPr>
        <w:t xml:space="preserve">4) </w:t>
      </w:r>
      <w:r w:rsidRPr="003B1B01">
        <w:rPr>
          <w:rFonts w:ascii="Calibri" w:eastAsia="Times New Roman" w:hAnsi="Calibri" w:cs="Calibri"/>
          <w:bCs/>
          <w:i/>
          <w:iCs/>
          <w:lang w:eastAsia="en-US"/>
        </w:rPr>
        <w:t xml:space="preserve"> Kokybės kriterijų tikslinimas </w:t>
      </w:r>
      <w:r w:rsidRPr="003B1B01">
        <w:rPr>
          <w:rFonts w:ascii="Calibri" w:eastAsia="Times New Roman" w:hAnsi="Calibri" w:cs="Calibri"/>
          <w:i/>
          <w:iCs/>
          <w:spacing w:val="-5"/>
          <w:lang w:eastAsia="en-US"/>
        </w:rPr>
        <w:t>(naujų duomenų pateikimas) galimas tik Pasiūlymų patikslinimo, papildymo ar paaiškinimo taisyklių, patvirtintų 2022-12-30 Viešųjų pirkimų tarnybos direktoriaus įsakymu Nr. 1S-240 numatytais atvejais ir tvarka.</w:t>
      </w:r>
      <w:r w:rsidRPr="003B1B01">
        <w:rPr>
          <w:rFonts w:ascii="Calibri" w:eastAsia="Times New Roman" w:hAnsi="Calibri" w:cs="Calibri"/>
          <w:color w:val="7030A0"/>
        </w:rPr>
        <w:t xml:space="preserve"> </w:t>
      </w:r>
    </w:p>
    <w:p w14:paraId="78F051C8" w14:textId="77777777" w:rsidR="003B1B01" w:rsidRPr="003B1B01" w:rsidRDefault="003B1B01" w:rsidP="003B1B01">
      <w:pPr>
        <w:shd w:val="clear" w:color="auto" w:fill="FFFFFF"/>
        <w:tabs>
          <w:tab w:val="left" w:pos="720"/>
        </w:tabs>
        <w:spacing w:line="240" w:lineRule="auto"/>
        <w:jc w:val="both"/>
        <w:rPr>
          <w:rFonts w:ascii="Calibri" w:eastAsia="Calibri" w:hAnsi="Calibri" w:cs="Calibri"/>
        </w:rPr>
      </w:pPr>
    </w:p>
    <w:p w14:paraId="367E626A" w14:textId="77777777" w:rsidR="003B1B01" w:rsidRPr="003B1B01" w:rsidRDefault="003B1B01" w:rsidP="003B1B01">
      <w:pPr>
        <w:spacing w:after="0" w:line="240" w:lineRule="auto"/>
        <w:jc w:val="center"/>
        <w:rPr>
          <w:rFonts w:ascii="Calibri" w:eastAsia="Aptos" w:hAnsi="Calibri" w:cs="Calibri"/>
          <w:kern w:val="2"/>
          <w14:ligatures w14:val="standardContextual"/>
        </w:rPr>
      </w:pPr>
      <w:r w:rsidRPr="003B1B01">
        <w:rPr>
          <w:rFonts w:ascii="Calibri" w:eastAsia="Aptos" w:hAnsi="Calibri" w:cs="Calibri"/>
          <w:kern w:val="2"/>
          <w14:ligatures w14:val="standardContextual"/>
        </w:rPr>
        <w:t>__________________</w:t>
      </w:r>
    </w:p>
    <w:p w14:paraId="2992409F" w14:textId="77777777" w:rsidR="003B1B01" w:rsidRPr="003B1B01" w:rsidRDefault="003B1B01" w:rsidP="003B1B01">
      <w:pPr>
        <w:spacing w:after="0" w:line="240" w:lineRule="auto"/>
        <w:jc w:val="both"/>
        <w:rPr>
          <w:rFonts w:ascii="Calibri" w:eastAsia="Aptos" w:hAnsi="Calibri" w:cs="Calibri"/>
          <w:kern w:val="2"/>
          <w14:ligatures w14:val="standardContextual"/>
        </w:rPr>
      </w:pPr>
    </w:p>
    <w:p w14:paraId="2E831E00" w14:textId="77777777" w:rsidR="0078071A" w:rsidRDefault="0078071A" w:rsidP="003B5373">
      <w:pPr>
        <w:jc w:val="center"/>
        <w:rPr>
          <w:rFonts w:cstheme="minorHAnsi"/>
          <w:color w:val="7030A0"/>
          <w:highlight w:val="lightGray"/>
        </w:rPr>
      </w:pPr>
    </w:p>
    <w:p w14:paraId="330A1BC8" w14:textId="77777777" w:rsidR="00D90881" w:rsidRPr="006633D6" w:rsidRDefault="00D90881" w:rsidP="003B5373">
      <w:pPr>
        <w:jc w:val="center"/>
        <w:rPr>
          <w:rFonts w:cstheme="minorHAnsi"/>
          <w:color w:val="7030A0"/>
          <w:highlight w:val="lightGray"/>
        </w:rPr>
      </w:pPr>
    </w:p>
    <w:p w14:paraId="173D0BA8" w14:textId="77777777" w:rsidR="001E0B3B" w:rsidRPr="006633D6" w:rsidRDefault="001E0B3B" w:rsidP="003B5373">
      <w:pPr>
        <w:jc w:val="center"/>
        <w:rPr>
          <w:rFonts w:cstheme="minorHAnsi"/>
          <w:color w:val="7030A0"/>
          <w:highlight w:val="lightGray"/>
        </w:rPr>
      </w:pPr>
    </w:p>
    <w:p w14:paraId="1AED5E63" w14:textId="77777777" w:rsidR="001E0B3B" w:rsidRPr="006633D6" w:rsidRDefault="001E0B3B" w:rsidP="003B5373">
      <w:pPr>
        <w:jc w:val="center"/>
        <w:rPr>
          <w:rFonts w:cstheme="minorHAnsi"/>
          <w:color w:val="7030A0"/>
          <w:highlight w:val="lightGray"/>
        </w:rPr>
      </w:pPr>
    </w:p>
    <w:p w14:paraId="0F56126F" w14:textId="77777777" w:rsidR="001E0B3B" w:rsidRPr="006633D6" w:rsidRDefault="001E0B3B" w:rsidP="003B5373">
      <w:pPr>
        <w:jc w:val="center"/>
        <w:rPr>
          <w:rFonts w:cstheme="minorHAnsi"/>
          <w:color w:val="7030A0"/>
          <w:highlight w:val="lightGray"/>
        </w:rPr>
      </w:pPr>
    </w:p>
    <w:p w14:paraId="416BA273" w14:textId="21F3DEBB" w:rsidR="007617AE" w:rsidRDefault="007617AE" w:rsidP="00F678AF">
      <w:pPr>
        <w:rPr>
          <w:rFonts w:cstheme="minorHAnsi"/>
          <w:color w:val="7030A0"/>
        </w:rPr>
      </w:pPr>
      <w:bookmarkStart w:id="80" w:name="_Ref39484039"/>
      <w:bookmarkStart w:id="81" w:name="_Ref40278562"/>
    </w:p>
    <w:p w14:paraId="78E1B96C" w14:textId="77777777" w:rsidR="003B1B01" w:rsidRDefault="003B1B01" w:rsidP="00F678AF"/>
    <w:p w14:paraId="23B46029" w14:textId="77777777" w:rsidR="007617AE" w:rsidRPr="00F678AF" w:rsidRDefault="007617AE" w:rsidP="00F678AF"/>
    <w:p w14:paraId="41536136" w14:textId="77777777" w:rsidR="0068627B" w:rsidRDefault="0068627B" w:rsidP="005472BB">
      <w:pPr>
        <w:pStyle w:val="Antrat2"/>
        <w:ind w:left="5184"/>
        <w:rPr>
          <w:rFonts w:asciiTheme="minorHAnsi" w:eastAsia="Calibri" w:hAnsiTheme="minorHAnsi" w:cstheme="minorHAnsi"/>
          <w:color w:val="0070C0"/>
          <w:sz w:val="21"/>
          <w:szCs w:val="21"/>
        </w:rPr>
      </w:pPr>
      <w:bookmarkStart w:id="82" w:name="_Toc225840887"/>
    </w:p>
    <w:p w14:paraId="3D8CCDF3" w14:textId="4373821D" w:rsidR="008D704D" w:rsidRPr="00274531" w:rsidRDefault="008D704D" w:rsidP="005472BB">
      <w:pPr>
        <w:pStyle w:val="Antrat2"/>
        <w:ind w:left="5184"/>
        <w:rPr>
          <w:rFonts w:asciiTheme="minorHAnsi" w:eastAsia="Calibri" w:hAnsiTheme="minorHAnsi" w:cstheme="minorHAnsi"/>
          <w:color w:val="0070C0"/>
          <w:sz w:val="21"/>
          <w:szCs w:val="21"/>
        </w:rPr>
      </w:pPr>
      <w:r w:rsidRPr="00274531">
        <w:rPr>
          <w:rFonts w:asciiTheme="minorHAnsi" w:eastAsia="Calibri" w:hAnsiTheme="minorHAnsi" w:cstheme="minorHAnsi"/>
          <w:color w:val="0070C0"/>
          <w:sz w:val="21"/>
          <w:szCs w:val="21"/>
        </w:rPr>
        <w:t xml:space="preserve">Pirkimo sąlygų </w:t>
      </w:r>
      <w:r w:rsidR="00910C39" w:rsidRPr="00274531">
        <w:rPr>
          <w:rFonts w:asciiTheme="minorHAnsi" w:eastAsia="Calibri" w:hAnsiTheme="minorHAnsi" w:cstheme="minorHAnsi"/>
          <w:color w:val="0070C0"/>
          <w:sz w:val="21"/>
          <w:szCs w:val="21"/>
        </w:rPr>
        <w:t>7</w:t>
      </w:r>
      <w:r w:rsidR="005D1FBB" w:rsidRPr="00274531">
        <w:rPr>
          <w:rFonts w:asciiTheme="minorHAnsi" w:eastAsia="Calibri" w:hAnsiTheme="minorHAnsi" w:cstheme="minorHAnsi"/>
          <w:color w:val="0070C0"/>
          <w:sz w:val="21"/>
          <w:szCs w:val="21"/>
        </w:rPr>
        <w:t xml:space="preserve"> priedas „Sutarties projektas</w:t>
      </w:r>
      <w:r w:rsidRPr="00274531">
        <w:rPr>
          <w:rFonts w:asciiTheme="minorHAnsi" w:eastAsia="Calibri" w:hAnsiTheme="minorHAnsi" w:cstheme="minorHAnsi"/>
          <w:color w:val="0070C0"/>
          <w:sz w:val="21"/>
          <w:szCs w:val="21"/>
        </w:rPr>
        <w:t>“</w:t>
      </w:r>
      <w:bookmarkEnd w:id="80"/>
      <w:bookmarkEnd w:id="81"/>
      <w:bookmarkEnd w:id="82"/>
    </w:p>
    <w:p w14:paraId="6A0BFF9D" w14:textId="77777777" w:rsidR="00FE3D7C" w:rsidRPr="00274531" w:rsidRDefault="00FE3D7C" w:rsidP="00FE3D7C">
      <w:pPr>
        <w:jc w:val="center"/>
        <w:rPr>
          <w:b/>
          <w:szCs w:val="24"/>
        </w:rPr>
      </w:pPr>
    </w:p>
    <w:p w14:paraId="5D3ED609" w14:textId="0AB5CE2E" w:rsidR="00203725" w:rsidRPr="00274531" w:rsidRDefault="00FF07AE" w:rsidP="002058A4">
      <w:pPr>
        <w:pStyle w:val="Paantrat"/>
        <w:jc w:val="center"/>
        <w:rPr>
          <w:rFonts w:cstheme="minorHAnsi"/>
          <w:bCs/>
          <w:smallCaps/>
          <w:sz w:val="22"/>
          <w:szCs w:val="22"/>
        </w:rPr>
      </w:pPr>
      <w:r w:rsidRPr="00274531">
        <w:t>SUTARTIES PROJEKTAS</w:t>
      </w:r>
    </w:p>
    <w:p w14:paraId="2A953AEC" w14:textId="77777777" w:rsidR="00210870" w:rsidRPr="00274531" w:rsidRDefault="00210870" w:rsidP="00210870">
      <w:pPr>
        <w:spacing w:line="240" w:lineRule="auto"/>
        <w:ind w:left="7314"/>
        <w:rPr>
          <w:rFonts w:ascii="Arial" w:hAnsi="Arial" w:cs="Arial"/>
        </w:rPr>
      </w:pPr>
    </w:p>
    <w:p w14:paraId="3A024621" w14:textId="33D50481" w:rsidR="00210870" w:rsidRPr="00274531" w:rsidRDefault="00FF07AE" w:rsidP="00FF07AE">
      <w:pPr>
        <w:spacing w:after="120"/>
        <w:ind w:firstLine="397"/>
        <w:rPr>
          <w:rFonts w:eastAsia="Times New Roman" w:cstheme="minorHAnsi"/>
          <w:color w:val="7030A0"/>
          <w:lang w:eastAsia="en-US"/>
        </w:rPr>
      </w:pPr>
      <w:r w:rsidRPr="00274531">
        <w:rPr>
          <w:rFonts w:eastAsia="Times New Roman" w:cstheme="minorHAnsi"/>
          <w:lang w:eastAsia="en-US"/>
        </w:rPr>
        <w:t>Sutarties projektas pateikiamas atskiru dokumentu.</w:t>
      </w:r>
      <w:r w:rsidRPr="00274531">
        <w:rPr>
          <w:rFonts w:eastAsia="Times New Roman" w:cstheme="minorHAnsi"/>
          <w:color w:val="7030A0"/>
          <w:lang w:eastAsia="en-US"/>
        </w:rPr>
        <w:t xml:space="preserve"> </w:t>
      </w:r>
    </w:p>
    <w:p w14:paraId="0EE920F4" w14:textId="7F347611" w:rsidR="00A4599F" w:rsidRPr="00274531" w:rsidRDefault="009B6F95" w:rsidP="00A5751B">
      <w:pPr>
        <w:jc w:val="center"/>
        <w:rPr>
          <w:rFonts w:cstheme="minorHAnsi"/>
          <w:b/>
          <w:bCs/>
          <w:smallCaps/>
          <w:sz w:val="22"/>
          <w:szCs w:val="22"/>
        </w:rPr>
      </w:pPr>
      <w:r w:rsidRPr="00274531">
        <w:rPr>
          <w:rFonts w:cstheme="minorHAnsi"/>
        </w:rPr>
        <w:t>__________</w:t>
      </w:r>
      <w:r w:rsidR="00A4599F" w:rsidRPr="00274531">
        <w:rPr>
          <w:rFonts w:cstheme="minorHAnsi"/>
          <w:b/>
          <w:bCs/>
          <w:smallCaps/>
          <w:sz w:val="22"/>
          <w:szCs w:val="22"/>
        </w:rPr>
        <w:br w:type="page"/>
      </w:r>
    </w:p>
    <w:p w14:paraId="07E397BF" w14:textId="18CB08CB" w:rsidR="007545D6" w:rsidRPr="00274531" w:rsidRDefault="00FE3D1F" w:rsidP="00AB5541">
      <w:pPr>
        <w:pStyle w:val="Antrat2"/>
        <w:ind w:left="5103"/>
        <w:rPr>
          <w:rFonts w:asciiTheme="minorHAnsi" w:hAnsiTheme="minorHAnsi"/>
          <w:color w:val="0070C0"/>
          <w:sz w:val="21"/>
          <w:szCs w:val="21"/>
        </w:rPr>
      </w:pPr>
      <w:bookmarkStart w:id="83" w:name="_Toc212029298"/>
      <w:bookmarkStart w:id="84" w:name="_Toc225840888"/>
      <w:bookmarkStart w:id="85" w:name="_Ref39586171"/>
      <w:bookmarkStart w:id="86" w:name="_Ref39673580"/>
      <w:bookmarkStart w:id="87" w:name="_Ref39674283"/>
      <w:r w:rsidRPr="00274531">
        <w:rPr>
          <w:rFonts w:asciiTheme="minorHAnsi" w:hAnsiTheme="minorHAnsi"/>
          <w:color w:val="0070C0"/>
          <w:sz w:val="21"/>
          <w:szCs w:val="21"/>
        </w:rPr>
        <w:lastRenderedPageBreak/>
        <w:t xml:space="preserve">Pirkimo sąlygų </w:t>
      </w:r>
      <w:r w:rsidR="007545D6" w:rsidRPr="00274531">
        <w:rPr>
          <w:rFonts w:asciiTheme="minorHAnsi" w:hAnsiTheme="minorHAnsi"/>
          <w:color w:val="0070C0"/>
          <w:sz w:val="21"/>
          <w:szCs w:val="21"/>
        </w:rPr>
        <w:t>8 priedas „</w:t>
      </w:r>
      <w:r w:rsidR="004F7D67" w:rsidRPr="00274531">
        <w:rPr>
          <w:rFonts w:asciiTheme="minorHAnsi" w:hAnsiTheme="minorHAnsi"/>
          <w:color w:val="0070C0"/>
          <w:sz w:val="21"/>
          <w:szCs w:val="21"/>
        </w:rPr>
        <w:t>Techninė specifikacija</w:t>
      </w:r>
      <w:r w:rsidR="00FF607F" w:rsidRPr="00274531">
        <w:rPr>
          <w:rFonts w:asciiTheme="minorHAnsi" w:hAnsiTheme="minorHAnsi"/>
          <w:color w:val="0070C0"/>
          <w:sz w:val="21"/>
          <w:szCs w:val="21"/>
        </w:rPr>
        <w:t>“</w:t>
      </w:r>
      <w:bookmarkEnd w:id="83"/>
      <w:bookmarkEnd w:id="84"/>
    </w:p>
    <w:p w14:paraId="5B45E78B" w14:textId="7CC12D88" w:rsidR="00210594" w:rsidRPr="00274531" w:rsidRDefault="00210594" w:rsidP="00210594"/>
    <w:p w14:paraId="600A164C" w14:textId="5535640C" w:rsidR="00C605CB" w:rsidRPr="00C605CB" w:rsidRDefault="00C605CB" w:rsidP="00C605CB">
      <w:pPr>
        <w:jc w:val="center"/>
        <w:rPr>
          <w:rFonts w:cstheme="minorHAnsi"/>
          <w:sz w:val="28"/>
          <w:szCs w:val="28"/>
        </w:rPr>
      </w:pPr>
      <w:r w:rsidRPr="00C605CB">
        <w:rPr>
          <w:rFonts w:cstheme="minorHAnsi"/>
          <w:sz w:val="28"/>
          <w:szCs w:val="28"/>
        </w:rPr>
        <w:t>TECHNINĖ SPECIFIKACIJA</w:t>
      </w:r>
    </w:p>
    <w:p w14:paraId="042B2357" w14:textId="67E890DB" w:rsidR="004F7D67" w:rsidRPr="00274531" w:rsidRDefault="004F7D67" w:rsidP="004F7D67">
      <w:pPr>
        <w:jc w:val="both"/>
        <w:rPr>
          <w:rFonts w:cstheme="minorHAnsi"/>
        </w:rPr>
      </w:pPr>
      <w:r w:rsidRPr="00274531">
        <w:rPr>
          <w:rFonts w:cstheme="minorHAnsi"/>
        </w:rPr>
        <w:t>Techninė specifikacija pildymui p</w:t>
      </w:r>
      <w:r w:rsidR="003B1B01">
        <w:rPr>
          <w:rFonts w:cstheme="minorHAnsi"/>
        </w:rPr>
        <w:t>ateikiama</w:t>
      </w:r>
      <w:r w:rsidRPr="00274531">
        <w:rPr>
          <w:rFonts w:cstheme="minorHAnsi"/>
        </w:rPr>
        <w:t xml:space="preserve"> atskiru dokumentu.</w:t>
      </w:r>
    </w:p>
    <w:p w14:paraId="4EB43661" w14:textId="425E6E2C" w:rsidR="004F7D67" w:rsidRPr="004F7D67" w:rsidRDefault="004F7D67" w:rsidP="004F7D67">
      <w:pPr>
        <w:jc w:val="center"/>
        <w:rPr>
          <w:rFonts w:cstheme="minorHAnsi"/>
          <w:b/>
          <w:bCs/>
          <w:smallCaps/>
          <w:sz w:val="22"/>
          <w:szCs w:val="22"/>
        </w:rPr>
      </w:pPr>
      <w:r w:rsidRPr="00274531">
        <w:rPr>
          <w:rFonts w:cstheme="minorHAnsi"/>
        </w:rPr>
        <w:t>_______________</w:t>
      </w:r>
    </w:p>
    <w:bookmarkEnd w:id="85"/>
    <w:bookmarkEnd w:id="86"/>
    <w:bookmarkEnd w:id="87"/>
    <w:p w14:paraId="19FCA8C7" w14:textId="596FD822" w:rsidR="004F7D67" w:rsidRDefault="004F7D67" w:rsidP="00210594"/>
    <w:p w14:paraId="32C368A8" w14:textId="0985D9C2" w:rsidR="00F645C4" w:rsidRDefault="00F645C4" w:rsidP="00210594"/>
    <w:p w14:paraId="6EFFA18B" w14:textId="5CD12EE2" w:rsidR="00F645C4" w:rsidRDefault="00F645C4" w:rsidP="00210594"/>
    <w:p w14:paraId="600073A2" w14:textId="7A837E19" w:rsidR="00F645C4" w:rsidRDefault="00F645C4" w:rsidP="00210594"/>
    <w:p w14:paraId="21898D9B" w14:textId="53898FA7" w:rsidR="00F645C4" w:rsidRDefault="00F645C4" w:rsidP="00210594"/>
    <w:p w14:paraId="5F58ED35" w14:textId="4035C129" w:rsidR="00F645C4" w:rsidRDefault="00F645C4" w:rsidP="00210594"/>
    <w:p w14:paraId="69400F71" w14:textId="04288182" w:rsidR="00F645C4" w:rsidRDefault="00F645C4" w:rsidP="00210594"/>
    <w:p w14:paraId="20FD19F1" w14:textId="017DADE6" w:rsidR="00F645C4" w:rsidRDefault="00F645C4" w:rsidP="00210594"/>
    <w:p w14:paraId="4D8502D5" w14:textId="6E11DA7C" w:rsidR="00F645C4" w:rsidRDefault="00F645C4" w:rsidP="00210594"/>
    <w:p w14:paraId="3DF7C082" w14:textId="4B3FA1F0" w:rsidR="00F645C4" w:rsidRDefault="00F645C4" w:rsidP="00210594"/>
    <w:p w14:paraId="63344602" w14:textId="1EAB1F3A" w:rsidR="00F645C4" w:rsidRDefault="00F645C4" w:rsidP="00210594"/>
    <w:p w14:paraId="25D9BD0D" w14:textId="2D902F38" w:rsidR="00F645C4" w:rsidRDefault="00F645C4" w:rsidP="00210594"/>
    <w:p w14:paraId="0F7035EA" w14:textId="42E82393" w:rsidR="00F645C4" w:rsidRDefault="00F645C4" w:rsidP="00210594"/>
    <w:p w14:paraId="5EA9A5E0" w14:textId="1EBFD97A" w:rsidR="00F645C4" w:rsidRDefault="00F645C4" w:rsidP="00210594"/>
    <w:p w14:paraId="4106DD62" w14:textId="07063890" w:rsidR="00F645C4" w:rsidRDefault="00F645C4" w:rsidP="00210594"/>
    <w:p w14:paraId="14B4AA48" w14:textId="403E2F23" w:rsidR="00F645C4" w:rsidRDefault="00F645C4" w:rsidP="00210594"/>
    <w:p w14:paraId="2CA3166D" w14:textId="716814D5" w:rsidR="00F645C4" w:rsidRDefault="00F645C4" w:rsidP="00210594"/>
    <w:p w14:paraId="40F4368D" w14:textId="46C3D0F4" w:rsidR="00F645C4" w:rsidRDefault="00F645C4" w:rsidP="00210594"/>
    <w:p w14:paraId="6134045E" w14:textId="0117307E" w:rsidR="00F645C4" w:rsidRDefault="00F645C4" w:rsidP="00210594"/>
    <w:p w14:paraId="71ABF776" w14:textId="67819713" w:rsidR="00F645C4" w:rsidRDefault="00F645C4" w:rsidP="00210594"/>
    <w:p w14:paraId="718D91A3" w14:textId="3ED43D18" w:rsidR="00F645C4" w:rsidRDefault="00F645C4" w:rsidP="00210594"/>
    <w:p w14:paraId="6F3887A0" w14:textId="0821BB0B" w:rsidR="00F645C4" w:rsidRDefault="00F645C4" w:rsidP="00210594"/>
    <w:p w14:paraId="111159DC" w14:textId="1D0427D1" w:rsidR="00F645C4" w:rsidRDefault="00F645C4" w:rsidP="00210594"/>
    <w:p w14:paraId="4E5ED159" w14:textId="2EF31B7E" w:rsidR="00F645C4" w:rsidRPr="00487782" w:rsidRDefault="00F645C4" w:rsidP="00F645C4">
      <w:pPr>
        <w:pStyle w:val="Antrat2"/>
        <w:ind w:left="5103"/>
        <w:rPr>
          <w:rFonts w:asciiTheme="minorHAnsi" w:eastAsia="Calibri" w:hAnsiTheme="minorHAnsi" w:cstheme="minorHAnsi"/>
          <w:color w:val="0070C0"/>
          <w:sz w:val="22"/>
          <w:szCs w:val="22"/>
        </w:rPr>
      </w:pPr>
      <w:bookmarkStart w:id="88" w:name="_Ref39673589"/>
      <w:bookmarkStart w:id="89" w:name="_Toc201306925"/>
      <w:bookmarkStart w:id="90" w:name="_Toc225840889"/>
      <w:r w:rsidRPr="00487782">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9</w:t>
      </w:r>
      <w:r w:rsidRPr="00487782">
        <w:rPr>
          <w:rFonts w:asciiTheme="minorHAnsi" w:eastAsia="Calibri" w:hAnsiTheme="minorHAnsi" w:cstheme="minorHAnsi"/>
          <w:color w:val="0070C0"/>
          <w:sz w:val="22"/>
          <w:szCs w:val="22"/>
        </w:rPr>
        <w:t xml:space="preserve"> priedas „</w:t>
      </w:r>
      <w:r w:rsidRPr="00487782">
        <w:rPr>
          <w:rFonts w:asciiTheme="minorHAnsi" w:hAnsiTheme="minorHAnsi" w:cstheme="minorHAnsi"/>
          <w:color w:val="0070C0"/>
          <w:sz w:val="22"/>
          <w:szCs w:val="22"/>
        </w:rPr>
        <w:t>Nacionalinio saugumo reikalavimų atitikties deklaracij</w:t>
      </w:r>
      <w:r w:rsidR="009155E9">
        <w:rPr>
          <w:rFonts w:asciiTheme="minorHAnsi" w:hAnsiTheme="minorHAnsi" w:cstheme="minorHAnsi"/>
          <w:color w:val="0070C0"/>
          <w:sz w:val="22"/>
          <w:szCs w:val="22"/>
        </w:rPr>
        <w:t>a</w:t>
      </w:r>
      <w:r w:rsidRPr="00487782">
        <w:rPr>
          <w:rFonts w:asciiTheme="minorHAnsi" w:eastAsia="Calibri" w:hAnsiTheme="minorHAnsi" w:cstheme="minorHAnsi"/>
          <w:color w:val="0070C0"/>
          <w:sz w:val="22"/>
          <w:szCs w:val="22"/>
        </w:rPr>
        <w:t>“</w:t>
      </w:r>
      <w:bookmarkEnd w:id="88"/>
      <w:bookmarkEnd w:id="89"/>
      <w:bookmarkEnd w:id="90"/>
    </w:p>
    <w:p w14:paraId="250C1F70" w14:textId="77777777" w:rsidR="009155E9" w:rsidRPr="009155E9" w:rsidRDefault="009155E9" w:rsidP="00C605CB">
      <w:pPr>
        <w:shd w:val="clear" w:color="auto" w:fill="FFFFFF"/>
        <w:suppressAutoHyphens/>
        <w:spacing w:after="0" w:line="240" w:lineRule="auto"/>
        <w:rPr>
          <w:rFonts w:ascii="Calibri" w:eastAsia="Times New Roman" w:hAnsi="Calibri" w:cs="Calibri"/>
          <w:b/>
          <w:lang w:eastAsia="en-US"/>
        </w:rPr>
      </w:pPr>
    </w:p>
    <w:p w14:paraId="469F3F41" w14:textId="77777777" w:rsidR="009155E9" w:rsidRPr="009155E9" w:rsidRDefault="009155E9" w:rsidP="009155E9">
      <w:pPr>
        <w:widowControl w:val="0"/>
        <w:tabs>
          <w:tab w:val="right" w:leader="underscore" w:pos="9071"/>
        </w:tabs>
        <w:suppressAutoHyphens/>
        <w:spacing w:after="0" w:line="240" w:lineRule="auto"/>
        <w:textAlignment w:val="baseline"/>
        <w:rPr>
          <w:rFonts w:ascii="Calibri" w:eastAsia="Times New Roman" w:hAnsi="Calibri" w:cs="Calibri"/>
          <w:lang w:eastAsia="en-US"/>
        </w:rPr>
      </w:pPr>
      <w:r w:rsidRPr="009155E9">
        <w:rPr>
          <w:rFonts w:ascii="Calibri" w:eastAsia="Calibri" w:hAnsi="Calibri" w:cs="Calibri"/>
          <w:lang w:eastAsia="en-US"/>
        </w:rPr>
        <w:tab/>
      </w:r>
    </w:p>
    <w:p w14:paraId="664A8B9C" w14:textId="77777777" w:rsidR="009155E9" w:rsidRPr="009155E9" w:rsidRDefault="009155E9" w:rsidP="00C605CB">
      <w:pPr>
        <w:shd w:val="clear" w:color="auto" w:fill="FFFFFF"/>
        <w:suppressAutoHyphens/>
        <w:spacing w:after="0" w:line="240" w:lineRule="auto"/>
        <w:ind w:right="-178"/>
        <w:jc w:val="center"/>
        <w:rPr>
          <w:rFonts w:ascii="Calibri" w:eastAsia="Times New Roman" w:hAnsi="Calibri" w:cs="Calibri"/>
          <w:color w:val="0070C0"/>
          <w:sz w:val="18"/>
          <w:szCs w:val="18"/>
          <w:lang w:eastAsia="en-US"/>
        </w:rPr>
      </w:pPr>
      <w:r w:rsidRPr="009155E9">
        <w:rPr>
          <w:rFonts w:ascii="Calibri" w:eastAsia="Times New Roman" w:hAnsi="Calibri" w:cs="Calibri"/>
          <w:color w:val="0070C0"/>
          <w:sz w:val="18"/>
          <w:szCs w:val="18"/>
          <w:lang w:eastAsia="en-US"/>
        </w:rPr>
        <w:t>(</w:t>
      </w:r>
      <w:r w:rsidRPr="009155E9">
        <w:rPr>
          <w:rFonts w:ascii="Calibri" w:eastAsia="Times New Roman" w:hAnsi="Calibri" w:cs="Calibri"/>
          <w:i/>
          <w:iCs/>
          <w:color w:val="0070C0"/>
          <w:sz w:val="18"/>
          <w:szCs w:val="18"/>
          <w:lang w:eastAsia="en-US"/>
        </w:rPr>
        <w:t>tiekėjo pavadinimas</w:t>
      </w:r>
      <w:r w:rsidRPr="009155E9">
        <w:rPr>
          <w:rFonts w:ascii="Calibri" w:eastAsia="Times New Roman" w:hAnsi="Calibri" w:cs="Calibri"/>
          <w:color w:val="0070C0"/>
          <w:sz w:val="18"/>
          <w:szCs w:val="18"/>
          <w:lang w:eastAsia="en-US"/>
        </w:rPr>
        <w:t>)</w:t>
      </w:r>
    </w:p>
    <w:p w14:paraId="54DADF33" w14:textId="77777777" w:rsidR="009155E9" w:rsidRPr="009155E9" w:rsidRDefault="009155E9" w:rsidP="009155E9">
      <w:pPr>
        <w:widowControl w:val="0"/>
        <w:tabs>
          <w:tab w:val="right" w:leader="underscore" w:pos="9071"/>
        </w:tabs>
        <w:suppressAutoHyphens/>
        <w:spacing w:after="0" w:line="240" w:lineRule="auto"/>
        <w:textAlignment w:val="baseline"/>
        <w:rPr>
          <w:rFonts w:ascii="Calibri" w:eastAsia="Calibri" w:hAnsi="Calibri" w:cs="Calibri"/>
          <w:lang w:eastAsia="en-US"/>
        </w:rPr>
      </w:pPr>
      <w:r w:rsidRPr="009155E9">
        <w:rPr>
          <w:rFonts w:ascii="Calibri" w:eastAsia="Calibri" w:hAnsi="Calibri" w:cs="Calibri"/>
          <w:lang w:eastAsia="en-US"/>
        </w:rPr>
        <w:tab/>
      </w:r>
    </w:p>
    <w:p w14:paraId="6BB18735" w14:textId="77777777" w:rsidR="009155E9" w:rsidRPr="009155E9" w:rsidRDefault="009155E9" w:rsidP="009155E9">
      <w:pPr>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Cs/>
          <w:color w:val="0070C0"/>
          <w:sz w:val="18"/>
          <w:szCs w:val="18"/>
          <w:lang w:eastAsia="en-US"/>
        </w:rPr>
        <w:t>(</w:t>
      </w:r>
      <w:r w:rsidRPr="009155E9">
        <w:rPr>
          <w:rFonts w:ascii="Calibri" w:eastAsia="Calibri" w:hAnsi="Calibri" w:cs="Calibri"/>
          <w:i/>
          <w:color w:val="0070C0"/>
          <w:sz w:val="18"/>
          <w:szCs w:val="18"/>
          <w:lang w:eastAsia="en-US"/>
        </w:rPr>
        <w:t>adresatas (perkančiosios organizacijos / perkančiojo subjekto pavadinimas</w:t>
      </w:r>
      <w:r w:rsidRPr="009155E9">
        <w:rPr>
          <w:rFonts w:ascii="Calibri" w:eastAsia="Calibri" w:hAnsi="Calibri" w:cs="Calibri"/>
          <w:iCs/>
          <w:color w:val="0070C0"/>
          <w:sz w:val="18"/>
          <w:szCs w:val="18"/>
          <w:lang w:eastAsia="en-US"/>
        </w:rPr>
        <w:t>)</w:t>
      </w:r>
    </w:p>
    <w:p w14:paraId="149CFABC"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654BC926"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Times New Roman" w:hAnsi="Calibri" w:cs="Calibri"/>
          <w:sz w:val="24"/>
          <w:szCs w:val="24"/>
          <w:lang w:eastAsia="en-US"/>
        </w:rPr>
      </w:pPr>
      <w:r w:rsidRPr="009155E9">
        <w:rPr>
          <w:rFonts w:ascii="Calibri" w:eastAsia="Calibri" w:hAnsi="Calibri" w:cs="Calibri"/>
          <w:b/>
          <w:bCs/>
          <w:sz w:val="24"/>
          <w:szCs w:val="24"/>
          <w:lang w:eastAsia="en-US"/>
        </w:rPr>
        <w:t>NACIONALINIO SAUGUMO REIKALAVIMŲ ATITIKTIES DEKLARACIJA</w:t>
      </w:r>
    </w:p>
    <w:p w14:paraId="2770A241"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Calibri" w:hAnsi="Calibri" w:cs="Calibri"/>
          <w:b/>
          <w:bCs/>
          <w:lang w:eastAsia="en-US"/>
        </w:rPr>
      </w:pPr>
    </w:p>
    <w:p w14:paraId="270D5D39"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20__ m._____________ d. Nr. ______</w:t>
      </w:r>
    </w:p>
    <w:p w14:paraId="46BE23BB"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__________________________</w:t>
      </w:r>
    </w:p>
    <w:p w14:paraId="076D967A" w14:textId="77777777" w:rsidR="009155E9" w:rsidRPr="009155E9" w:rsidRDefault="009155E9" w:rsidP="009155E9">
      <w:pPr>
        <w:widowControl w:val="0"/>
        <w:tabs>
          <w:tab w:val="right" w:leader="underscore" w:pos="9071"/>
        </w:tabs>
        <w:suppressAutoHyphens/>
        <w:spacing w:after="0" w:line="240" w:lineRule="auto"/>
        <w:jc w:val="center"/>
        <w:textAlignment w:val="baseline"/>
        <w:rPr>
          <w:rFonts w:ascii="Calibri" w:eastAsia="Times New Roman" w:hAnsi="Calibri" w:cs="Calibri"/>
          <w:color w:val="0070C0"/>
          <w:sz w:val="18"/>
          <w:szCs w:val="18"/>
          <w:lang w:eastAsia="en-US"/>
        </w:rPr>
      </w:pPr>
      <w:r w:rsidRPr="009155E9">
        <w:rPr>
          <w:rFonts w:ascii="Calibri" w:eastAsia="Calibri" w:hAnsi="Calibri" w:cs="Calibri"/>
          <w:i/>
          <w:iCs/>
          <w:color w:val="0070C0"/>
          <w:sz w:val="18"/>
          <w:szCs w:val="18"/>
          <w:lang w:eastAsia="en-US"/>
        </w:rPr>
        <w:t>(Sudarymo vieta)</w:t>
      </w:r>
    </w:p>
    <w:p w14:paraId="12327C1F" w14:textId="77777777" w:rsidR="009155E9" w:rsidRPr="009155E9" w:rsidRDefault="009155E9" w:rsidP="009155E9">
      <w:pPr>
        <w:spacing w:after="0" w:line="240" w:lineRule="auto"/>
        <w:ind w:firstLine="567"/>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Aš, ___________________________________________________________________ ,</w:t>
      </w:r>
    </w:p>
    <w:p w14:paraId="35D074C6" w14:textId="77777777" w:rsidR="009155E9" w:rsidRPr="009155E9" w:rsidRDefault="009155E9" w:rsidP="009155E9">
      <w:pPr>
        <w:spacing w:after="0" w:line="240" w:lineRule="auto"/>
        <w:ind w:left="960" w:firstLine="318"/>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(tiekėjo vadovo ar jo įgalioto asmens pareigų pavadinimas, vardas ir pavardė)</w:t>
      </w:r>
    </w:p>
    <w:p w14:paraId="191C9CA9" w14:textId="6BE02775" w:rsidR="009155E9" w:rsidRPr="009155E9" w:rsidRDefault="009155E9" w:rsidP="009155E9">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patvirtinu, kad mano vadovaujamas (-a) (atstovaujamas (-a))____________________________ ,</w:t>
      </w:r>
    </w:p>
    <w:p w14:paraId="79B2B2DE" w14:textId="5D47CD14" w:rsidR="009155E9" w:rsidRPr="009155E9" w:rsidRDefault="009155E9" w:rsidP="009155E9">
      <w:pPr>
        <w:spacing w:after="0" w:line="240" w:lineRule="auto"/>
        <w:ind w:left="5184"/>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 xml:space="preserve">          (tiekėjo pavadinimas)    </w:t>
      </w:r>
    </w:p>
    <w:p w14:paraId="5784E6AF" w14:textId="77777777" w:rsidR="009155E9" w:rsidRPr="009155E9" w:rsidRDefault="009155E9" w:rsidP="009155E9">
      <w:pPr>
        <w:spacing w:after="0" w:line="240" w:lineRule="auto"/>
        <w:jc w:val="both"/>
        <w:rPr>
          <w:rFonts w:ascii="Calibri" w:eastAsia="Times New Roman" w:hAnsi="Calibri" w:cs="Calibri"/>
          <w:color w:val="000000"/>
          <w:u w:val="single"/>
          <w:lang w:eastAsia="en-US"/>
        </w:rPr>
      </w:pPr>
      <w:r w:rsidRPr="009155E9">
        <w:rPr>
          <w:rFonts w:ascii="Calibri" w:eastAsia="Times New Roman" w:hAnsi="Calibri" w:cs="Calibri"/>
          <w:color w:val="000000"/>
          <w:lang w:eastAsia="en-US"/>
        </w:rPr>
        <w:t>dalyvaujantis (-i) ______________________________________________________________</w:t>
      </w:r>
    </w:p>
    <w:p w14:paraId="2092A11E" w14:textId="77777777" w:rsidR="009155E9" w:rsidRPr="009155E9" w:rsidRDefault="009155E9" w:rsidP="009155E9">
      <w:pPr>
        <w:spacing w:after="0" w:line="240" w:lineRule="auto"/>
        <w:ind w:left="2040" w:firstLine="371"/>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(perkančiosios organizacijos / perkančiojo subjekto pavadinimas)</w:t>
      </w:r>
    </w:p>
    <w:p w14:paraId="343BB1B3" w14:textId="77777777" w:rsidR="009155E9" w:rsidRPr="009155E9" w:rsidRDefault="009155E9" w:rsidP="009155E9">
      <w:pPr>
        <w:spacing w:after="0" w:line="240" w:lineRule="auto"/>
        <w:jc w:val="both"/>
        <w:rPr>
          <w:rFonts w:ascii="Calibri" w:eastAsia="Times New Roman" w:hAnsi="Calibri" w:cs="Calibri"/>
          <w:color w:val="000000"/>
          <w:lang w:eastAsia="en-US"/>
        </w:rPr>
      </w:pPr>
      <w:r w:rsidRPr="009155E9">
        <w:rPr>
          <w:rFonts w:ascii="Calibri" w:eastAsia="Times New Roman" w:hAnsi="Calibri" w:cs="Calibri"/>
          <w:color w:val="000000"/>
          <w:lang w:eastAsia="en-US"/>
        </w:rPr>
        <w:t>vykdomame  _____________________________________, atitinka toliau nurodomus reikalavimus:</w:t>
      </w:r>
    </w:p>
    <w:p w14:paraId="711CE389" w14:textId="77777777" w:rsidR="009155E9" w:rsidRPr="009155E9" w:rsidRDefault="009155E9" w:rsidP="009155E9">
      <w:pPr>
        <w:spacing w:after="0" w:line="240" w:lineRule="auto"/>
        <w:ind w:firstLine="636"/>
        <w:jc w:val="both"/>
        <w:rPr>
          <w:rFonts w:ascii="Calibri" w:eastAsia="Times New Roman" w:hAnsi="Calibri" w:cs="Calibri"/>
          <w:color w:val="0070C0"/>
          <w:sz w:val="18"/>
          <w:szCs w:val="18"/>
          <w:lang w:eastAsia="en-US"/>
        </w:rPr>
      </w:pPr>
      <w:r w:rsidRPr="009155E9">
        <w:rPr>
          <w:rFonts w:ascii="Calibri" w:eastAsia="Times New Roman" w:hAnsi="Calibri" w:cs="Calibri"/>
          <w:i/>
          <w:iCs/>
          <w:color w:val="0070C0"/>
          <w:sz w:val="18"/>
          <w:szCs w:val="18"/>
          <w:lang w:eastAsia="en-US"/>
        </w:rPr>
        <w:t>(pirkimo objekto pavadinimas, pirkimo numeris, pirkimo paskelbimo CVP IS data</w:t>
      </w:r>
      <w:r w:rsidRPr="009155E9">
        <w:rPr>
          <w:rFonts w:ascii="Calibri" w:eastAsia="Times New Roman" w:hAnsi="Calibri" w:cs="Calibri"/>
          <w:color w:val="0070C0"/>
          <w:sz w:val="18"/>
          <w:szCs w:val="18"/>
          <w:lang w:eastAsia="en-US"/>
        </w:rPr>
        <w:t>)</w:t>
      </w:r>
    </w:p>
    <w:p w14:paraId="36D1B72C" w14:textId="77777777" w:rsidR="009155E9" w:rsidRPr="009155E9" w:rsidRDefault="009155E9" w:rsidP="00C605CB">
      <w:pPr>
        <w:widowControl w:val="0"/>
        <w:suppressAutoHyphens/>
        <w:spacing w:after="0" w:line="240" w:lineRule="auto"/>
        <w:jc w:val="both"/>
        <w:textAlignment w:val="baseline"/>
        <w:rPr>
          <w:rFonts w:ascii="Calibri" w:eastAsia="Times New Roman" w:hAnsi="Calibri" w:cs="Calibri"/>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155E9" w:rsidRPr="009155E9" w14:paraId="34492377" w14:textId="77777777" w:rsidTr="00EE6823">
        <w:tc>
          <w:tcPr>
            <w:tcW w:w="352" w:type="dxa"/>
            <w:tcBorders>
              <w:top w:val="single" w:sz="4" w:space="0" w:color="auto"/>
              <w:left w:val="single" w:sz="4" w:space="0" w:color="auto"/>
              <w:bottom w:val="single" w:sz="4" w:space="0" w:color="auto"/>
              <w:right w:val="nil"/>
            </w:tcBorders>
          </w:tcPr>
          <w:p w14:paraId="266CDAFE" w14:textId="7B94D700" w:rsidR="009155E9" w:rsidRPr="009155E9" w:rsidRDefault="009155E9" w:rsidP="009155E9">
            <w:pPr>
              <w:spacing w:after="0" w:line="240" w:lineRule="auto"/>
              <w:rPr>
                <w:rFonts w:ascii="Calibri" w:eastAsia="Times New Roman" w:hAnsi="Calibri" w:cs="Calibri"/>
              </w:rPr>
            </w:pPr>
          </w:p>
        </w:tc>
        <w:tc>
          <w:tcPr>
            <w:tcW w:w="9574" w:type="dxa"/>
            <w:vMerge w:val="restart"/>
            <w:tcBorders>
              <w:top w:val="nil"/>
              <w:left w:val="nil"/>
              <w:bottom w:val="nil"/>
              <w:right w:val="nil"/>
            </w:tcBorders>
            <w:hideMark/>
          </w:tcPr>
          <w:p w14:paraId="391A0B1B" w14:textId="503AEA82" w:rsidR="009155E9" w:rsidRPr="009155E9" w:rsidRDefault="009155E9" w:rsidP="00C605CB">
            <w:pPr>
              <w:spacing w:after="0" w:line="240" w:lineRule="auto"/>
              <w:ind w:left="239"/>
              <w:jc w:val="both"/>
              <w:rPr>
                <w:rFonts w:ascii="Calibri" w:eastAsia="Times New Roman" w:hAnsi="Calibri" w:cs="Calibri"/>
              </w:rPr>
            </w:pPr>
            <w:r w:rsidRPr="009155E9">
              <w:rPr>
                <w:rFonts w:ascii="Calibri" w:eastAsia="Times New Roman" w:hAnsi="Calibri" w:cs="Calibri"/>
              </w:rPr>
              <w:t xml:space="preserve">tiekėjo siūlomos prekės nekelia grėsmės nacionaliniam saugumui </w:t>
            </w:r>
            <w:r w:rsidRPr="009155E9">
              <w:rPr>
                <w:rFonts w:ascii="Calibri" w:eastAsia="Times New Roman" w:hAnsi="Calibri" w:cs="Calibri"/>
                <w:color w:val="000000"/>
                <w:bdr w:val="none" w:sz="0" w:space="0" w:color="auto" w:frame="1"/>
                <w:lang w:eastAsia="en-US"/>
              </w:rPr>
              <w:t>–</w:t>
            </w:r>
            <w:r w:rsidRPr="009155E9">
              <w:rPr>
                <w:rFonts w:ascii="Calibri" w:eastAsia="Times New Roman" w:hAnsi="Calibri" w:cs="Calibri"/>
              </w:rPr>
              <w:t xml:space="preserve"> vadovaujantis Lietuvos Respublikos viešųjų pirkimų įstatymo (toliau – VPĮ) 37 straipsnio 9 dalies 1 punktu, </w:t>
            </w:r>
            <w:r w:rsidRPr="009155E9">
              <w:rPr>
                <w:rFonts w:ascii="Calibri" w:eastAsia="Times New Roman" w:hAnsi="Calibri" w:cs="Calibri"/>
                <w:lang w:eastAsia="en-US"/>
              </w:rPr>
              <w:t>prekių gamintojas ar jį kontroliuojantis asmuo</w:t>
            </w:r>
            <w:r w:rsidRPr="009155E9">
              <w:rPr>
                <w:rFonts w:ascii="Calibri" w:eastAsia="Times New Roman" w:hAnsi="Calibri" w:cs="Calibri"/>
                <w:color w:val="000000"/>
                <w:lang w:eastAsia="en-US"/>
              </w:rPr>
              <w:t xml:space="preserve"> </w:t>
            </w:r>
            <w:r w:rsidRPr="009155E9">
              <w:rPr>
                <w:rFonts w:ascii="Calibri" w:eastAsia="Times New Roman" w:hAnsi="Calibri" w:cs="Calibri"/>
                <w:lang w:eastAsia="en-US"/>
              </w:rPr>
              <w:t xml:space="preserve">nėra registruoti (jeigu gamintojas ar jį kontroliuojantis asmuo yra fizinis asmuo – nuolat gyvenantis ar turintis pilietybę) VPĮ 92 straipsnio 14 dalyje numatytame sąraše nurodytose valstybėse ar teritorijose </w:t>
            </w:r>
            <w:r w:rsidRPr="009155E9">
              <w:rPr>
                <w:rFonts w:ascii="Calibri" w:eastAsia="Times New Roman" w:hAnsi="Calibri" w:cs="Calibri"/>
                <w:b/>
                <w:bCs/>
              </w:rPr>
              <w:t>(specialiųjų pirkimo sąlygų 5.1 p</w:t>
            </w:r>
            <w:r>
              <w:rPr>
                <w:rFonts w:ascii="Calibri" w:eastAsia="Times New Roman" w:hAnsi="Calibri" w:cs="Calibri"/>
                <w:b/>
                <w:bCs/>
              </w:rPr>
              <w:t>unktas</w:t>
            </w:r>
            <w:r w:rsidRPr="009155E9">
              <w:rPr>
                <w:rFonts w:ascii="Calibri" w:eastAsia="Times New Roman" w:hAnsi="Calibri" w:cs="Calibri"/>
                <w:b/>
                <w:bCs/>
              </w:rPr>
              <w:t>)</w:t>
            </w:r>
            <w:r>
              <w:rPr>
                <w:rFonts w:ascii="Calibri" w:eastAsia="Times New Roman" w:hAnsi="Calibri" w:cs="Calibri"/>
              </w:rPr>
              <w:t>.</w:t>
            </w:r>
          </w:p>
          <w:p w14:paraId="3728D391" w14:textId="38DFD52B" w:rsidR="009155E9" w:rsidRPr="009155E9" w:rsidRDefault="009155E9" w:rsidP="009155E9">
            <w:pPr>
              <w:shd w:val="clear" w:color="auto" w:fill="FFFFFF"/>
              <w:spacing w:after="0" w:line="240" w:lineRule="auto"/>
              <w:rPr>
                <w:rFonts w:ascii="Calibri" w:eastAsia="Times New Roman" w:hAnsi="Calibri" w:cs="Calibri"/>
                <w:i/>
                <w:lang w:eastAsia="en-US"/>
              </w:rPr>
            </w:pPr>
          </w:p>
        </w:tc>
      </w:tr>
      <w:tr w:rsidR="009155E9" w:rsidRPr="009155E9" w14:paraId="2D35F417" w14:textId="77777777" w:rsidTr="009155E9">
        <w:tc>
          <w:tcPr>
            <w:tcW w:w="352" w:type="dxa"/>
            <w:tcBorders>
              <w:top w:val="single" w:sz="4" w:space="0" w:color="auto"/>
              <w:left w:val="nil"/>
              <w:bottom w:val="nil"/>
              <w:right w:val="nil"/>
            </w:tcBorders>
          </w:tcPr>
          <w:p w14:paraId="74E25223" w14:textId="77777777" w:rsidR="009155E9" w:rsidRPr="009155E9" w:rsidRDefault="009155E9" w:rsidP="009155E9">
            <w:pPr>
              <w:spacing w:after="0" w:line="240" w:lineRule="auto"/>
              <w:rPr>
                <w:rFonts w:ascii="Calibri" w:eastAsia="Times New Roman" w:hAnsi="Calibri" w:cs="Calibri"/>
              </w:rPr>
            </w:pPr>
          </w:p>
        </w:tc>
        <w:tc>
          <w:tcPr>
            <w:tcW w:w="0" w:type="auto"/>
            <w:vMerge/>
            <w:tcBorders>
              <w:top w:val="nil"/>
              <w:left w:val="nil"/>
              <w:bottom w:val="nil"/>
              <w:right w:val="nil"/>
            </w:tcBorders>
            <w:vAlign w:val="center"/>
            <w:hideMark/>
          </w:tcPr>
          <w:p w14:paraId="2975F49D" w14:textId="77777777" w:rsidR="009155E9" w:rsidRPr="009155E9" w:rsidRDefault="009155E9" w:rsidP="009155E9">
            <w:pPr>
              <w:spacing w:after="0" w:line="240" w:lineRule="auto"/>
              <w:rPr>
                <w:rFonts w:ascii="Calibri" w:eastAsia="Times New Roman" w:hAnsi="Calibri" w:cs="Calibri"/>
              </w:rPr>
            </w:pPr>
          </w:p>
        </w:tc>
      </w:tr>
      <w:tr w:rsidR="009155E9" w:rsidRPr="009155E9" w14:paraId="0DE4268F" w14:textId="77777777" w:rsidTr="009155E9">
        <w:tc>
          <w:tcPr>
            <w:tcW w:w="352" w:type="dxa"/>
            <w:tcBorders>
              <w:top w:val="nil"/>
              <w:left w:val="nil"/>
              <w:bottom w:val="nil"/>
              <w:right w:val="nil"/>
            </w:tcBorders>
          </w:tcPr>
          <w:p w14:paraId="09E1F405" w14:textId="77777777" w:rsidR="009155E9" w:rsidRPr="009155E9" w:rsidRDefault="009155E9" w:rsidP="009155E9">
            <w:pPr>
              <w:spacing w:after="0" w:line="240" w:lineRule="auto"/>
              <w:rPr>
                <w:rFonts w:ascii="Calibri" w:eastAsia="Times New Roman" w:hAnsi="Calibri" w:cs="Calibri"/>
              </w:rPr>
            </w:pPr>
          </w:p>
        </w:tc>
        <w:tc>
          <w:tcPr>
            <w:tcW w:w="0" w:type="auto"/>
            <w:vMerge/>
            <w:tcBorders>
              <w:top w:val="nil"/>
              <w:left w:val="nil"/>
              <w:bottom w:val="nil"/>
              <w:right w:val="nil"/>
            </w:tcBorders>
            <w:vAlign w:val="center"/>
            <w:hideMark/>
          </w:tcPr>
          <w:p w14:paraId="3C5B193E" w14:textId="77777777" w:rsidR="009155E9" w:rsidRPr="009155E9" w:rsidRDefault="009155E9" w:rsidP="009155E9">
            <w:pPr>
              <w:spacing w:after="0" w:line="240" w:lineRule="auto"/>
              <w:rPr>
                <w:rFonts w:ascii="Calibri" w:eastAsia="Times New Roman" w:hAnsi="Calibri" w:cs="Calibri"/>
              </w:rPr>
            </w:pPr>
          </w:p>
        </w:tc>
      </w:tr>
    </w:tbl>
    <w:p w14:paraId="74C6567F" w14:textId="77777777" w:rsidR="009155E9" w:rsidRPr="009155E9" w:rsidRDefault="009155E9" w:rsidP="009155E9">
      <w:pPr>
        <w:shd w:val="clear" w:color="auto" w:fill="FFFFFF"/>
        <w:spacing w:after="0" w:line="240" w:lineRule="auto"/>
        <w:ind w:firstLine="424"/>
        <w:rPr>
          <w:rFonts w:ascii="Calibri" w:eastAsia="Times New Roman" w:hAnsi="Calibri" w:cs="Calibri"/>
          <w:i/>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9650"/>
      </w:tblGrid>
      <w:tr w:rsidR="009155E9" w:rsidRPr="009155E9" w14:paraId="0C9BE230" w14:textId="77777777" w:rsidTr="009155E9">
        <w:tc>
          <w:tcPr>
            <w:tcW w:w="574" w:type="dxa"/>
            <w:tcBorders>
              <w:top w:val="single" w:sz="4" w:space="0" w:color="auto"/>
              <w:left w:val="single" w:sz="4" w:space="0" w:color="auto"/>
              <w:bottom w:val="single" w:sz="4" w:space="0" w:color="auto"/>
              <w:right w:val="nil"/>
            </w:tcBorders>
            <w:hideMark/>
          </w:tcPr>
          <w:p w14:paraId="77F135DA" w14:textId="77777777" w:rsidR="009155E9" w:rsidRPr="009155E9" w:rsidRDefault="009155E9" w:rsidP="009155E9">
            <w:pPr>
              <w:spacing w:after="0" w:line="240" w:lineRule="auto"/>
              <w:rPr>
                <w:rFonts w:ascii="Calibri" w:eastAsia="Times New Roman" w:hAnsi="Calibri" w:cs="Calibri"/>
              </w:rPr>
            </w:pPr>
            <w:r w:rsidRPr="009155E9">
              <w:rPr>
                <w:rFonts w:ascii="Calibri" w:eastAsia="Times New Roman" w:hAnsi="Calibri" w:cs="Calibri"/>
              </w:rPr>
              <w:t>×</w:t>
            </w:r>
          </w:p>
        </w:tc>
        <w:tc>
          <w:tcPr>
            <w:tcW w:w="9650" w:type="dxa"/>
            <w:vMerge w:val="restart"/>
            <w:tcBorders>
              <w:top w:val="nil"/>
              <w:left w:val="nil"/>
              <w:bottom w:val="nil"/>
              <w:right w:val="nil"/>
            </w:tcBorders>
            <w:hideMark/>
          </w:tcPr>
          <w:p w14:paraId="7BABE5CD" w14:textId="74AAA44F" w:rsidR="009155E9" w:rsidRPr="009155E9" w:rsidRDefault="009155E9" w:rsidP="00C605CB">
            <w:pPr>
              <w:spacing w:after="0" w:line="240" w:lineRule="auto"/>
              <w:ind w:right="197"/>
              <w:jc w:val="both"/>
              <w:rPr>
                <w:rFonts w:ascii="Calibri" w:eastAsia="Times New Roman" w:hAnsi="Calibri" w:cs="Calibri"/>
                <w:lang w:eastAsia="en-US"/>
              </w:rPr>
            </w:pPr>
            <w:r w:rsidRPr="009155E9">
              <w:rPr>
                <w:rFonts w:ascii="Calibri" w:eastAsia="Times New Roman" w:hAnsi="Calibri" w:cs="Calibri"/>
              </w:rPr>
              <w:t>tiekėjas neturi interesų, galinčių kelti grėsmę nacionaliniam saugumui – vadovaujantis VPĮ 47 straipsnio 9 dalimi, jis pats,</w:t>
            </w:r>
            <w:r w:rsidRPr="009155E9">
              <w:rPr>
                <w:rFonts w:ascii="Calibri" w:eastAsia="Times New Roman" w:hAnsi="Calibri" w:cs="Calibri"/>
                <w:color w:val="000000"/>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9155E9">
              <w:rPr>
                <w:rFonts w:ascii="Calibri" w:eastAsia="Times New Roman" w:hAnsi="Calibri" w:cs="Calibri"/>
                <w:b/>
                <w:bCs/>
              </w:rPr>
              <w:t>(specialiųjų pirkimo sąlygų 5.2 punktas)</w:t>
            </w:r>
            <w:r>
              <w:rPr>
                <w:rFonts w:ascii="Calibri" w:eastAsia="Times New Roman" w:hAnsi="Calibri" w:cs="Calibri"/>
                <w:b/>
                <w:bCs/>
              </w:rPr>
              <w:t>.</w:t>
            </w:r>
          </w:p>
        </w:tc>
      </w:tr>
      <w:tr w:rsidR="009155E9" w:rsidRPr="009155E9" w14:paraId="3DD60998" w14:textId="77777777" w:rsidTr="009155E9">
        <w:tc>
          <w:tcPr>
            <w:tcW w:w="574" w:type="dxa"/>
            <w:tcBorders>
              <w:top w:val="single" w:sz="4" w:space="0" w:color="auto"/>
              <w:left w:val="nil"/>
              <w:bottom w:val="nil"/>
              <w:right w:val="nil"/>
            </w:tcBorders>
          </w:tcPr>
          <w:p w14:paraId="5340F087" w14:textId="77777777" w:rsidR="009155E9" w:rsidRPr="009155E9" w:rsidRDefault="009155E9" w:rsidP="009155E9">
            <w:pPr>
              <w:spacing w:after="0" w:line="240" w:lineRule="auto"/>
              <w:rPr>
                <w:rFonts w:ascii="Calibri" w:eastAsia="Times New Roman" w:hAnsi="Calibri" w:cs="Calibri"/>
              </w:rPr>
            </w:pPr>
          </w:p>
        </w:tc>
        <w:tc>
          <w:tcPr>
            <w:tcW w:w="0" w:type="auto"/>
            <w:vMerge/>
            <w:tcBorders>
              <w:top w:val="nil"/>
              <w:left w:val="nil"/>
              <w:bottom w:val="nil"/>
              <w:right w:val="nil"/>
            </w:tcBorders>
            <w:vAlign w:val="center"/>
            <w:hideMark/>
          </w:tcPr>
          <w:p w14:paraId="7D584182" w14:textId="77777777" w:rsidR="009155E9" w:rsidRPr="009155E9" w:rsidRDefault="009155E9" w:rsidP="009155E9">
            <w:pPr>
              <w:spacing w:after="0" w:line="240" w:lineRule="auto"/>
              <w:rPr>
                <w:rFonts w:ascii="Calibri" w:eastAsia="Times New Roman" w:hAnsi="Calibri" w:cs="Calibri"/>
              </w:rPr>
            </w:pPr>
          </w:p>
        </w:tc>
      </w:tr>
      <w:tr w:rsidR="009155E9" w:rsidRPr="009155E9" w14:paraId="7A5C077D" w14:textId="77777777" w:rsidTr="009155E9">
        <w:tc>
          <w:tcPr>
            <w:tcW w:w="574" w:type="dxa"/>
            <w:tcBorders>
              <w:top w:val="nil"/>
              <w:left w:val="nil"/>
              <w:bottom w:val="nil"/>
              <w:right w:val="nil"/>
            </w:tcBorders>
          </w:tcPr>
          <w:p w14:paraId="573ADF50" w14:textId="77777777" w:rsidR="009155E9" w:rsidRPr="009155E9" w:rsidRDefault="009155E9" w:rsidP="009155E9">
            <w:pPr>
              <w:spacing w:after="0" w:line="240" w:lineRule="auto"/>
              <w:rPr>
                <w:rFonts w:ascii="Calibri" w:eastAsia="Times New Roman" w:hAnsi="Calibri" w:cs="Calibri"/>
              </w:rPr>
            </w:pPr>
          </w:p>
        </w:tc>
        <w:tc>
          <w:tcPr>
            <w:tcW w:w="0" w:type="auto"/>
            <w:vMerge/>
            <w:tcBorders>
              <w:top w:val="nil"/>
              <w:left w:val="nil"/>
              <w:bottom w:val="nil"/>
              <w:right w:val="nil"/>
            </w:tcBorders>
            <w:vAlign w:val="center"/>
            <w:hideMark/>
          </w:tcPr>
          <w:p w14:paraId="0895EAC4" w14:textId="77777777" w:rsidR="009155E9" w:rsidRPr="009155E9" w:rsidRDefault="009155E9" w:rsidP="009155E9">
            <w:pPr>
              <w:spacing w:after="0" w:line="240" w:lineRule="auto"/>
              <w:rPr>
                <w:rFonts w:ascii="Calibri" w:eastAsia="Times New Roman" w:hAnsi="Calibri" w:cs="Calibri"/>
              </w:rPr>
            </w:pPr>
          </w:p>
        </w:tc>
      </w:tr>
    </w:tbl>
    <w:p w14:paraId="4413F69B" w14:textId="77777777" w:rsidR="009155E9" w:rsidRPr="009155E9" w:rsidRDefault="009155E9" w:rsidP="009155E9">
      <w:pPr>
        <w:widowControl w:val="0"/>
        <w:shd w:val="clear" w:color="auto" w:fill="FFFFFF"/>
        <w:suppressAutoHyphens/>
        <w:spacing w:after="0" w:line="240" w:lineRule="auto"/>
        <w:jc w:val="both"/>
        <w:textAlignment w:val="baseline"/>
        <w:rPr>
          <w:rFonts w:ascii="Calibri" w:eastAsia="Times New Roman" w:hAnsi="Calibri" w:cs="Calibri"/>
          <w:shd w:val="clear" w:color="auto" w:fill="008000"/>
          <w:lang w:eastAsia="en-US"/>
        </w:rPr>
      </w:pPr>
    </w:p>
    <w:p w14:paraId="4CE8840E" w14:textId="77777777" w:rsidR="009155E9" w:rsidRPr="009155E9" w:rsidRDefault="009155E9" w:rsidP="009155E9">
      <w:pPr>
        <w:shd w:val="clear" w:color="auto" w:fill="FFFFFF"/>
        <w:spacing w:after="0" w:line="240" w:lineRule="auto"/>
        <w:ind w:firstLine="720"/>
        <w:rPr>
          <w:rFonts w:ascii="Calibri" w:eastAsia="Times New Roman" w:hAnsi="Calibri" w:cs="Calibri"/>
          <w:lang w:eastAsia="en-US"/>
        </w:rPr>
      </w:pPr>
      <w:r w:rsidRPr="009155E9">
        <w:rPr>
          <w:rFonts w:ascii="Calibri" w:eastAsia="Times New Roman" w:hAnsi="Calibri" w:cs="Calibri"/>
          <w:lang w:eastAsia="en-US"/>
        </w:rPr>
        <w:t>Patvirtinu, kad šie duomenys yra teisingi ir aktualūs pasiūlymo pateikimo dieną.</w:t>
      </w:r>
    </w:p>
    <w:p w14:paraId="0F1EEE92" w14:textId="77777777" w:rsidR="009155E9" w:rsidRPr="009155E9" w:rsidRDefault="009155E9" w:rsidP="009155E9">
      <w:pPr>
        <w:shd w:val="clear" w:color="auto" w:fill="FFFFFF"/>
        <w:spacing w:after="0" w:line="240" w:lineRule="auto"/>
        <w:ind w:firstLine="720"/>
        <w:rPr>
          <w:rFonts w:ascii="Calibri" w:eastAsia="Times New Roman" w:hAnsi="Calibri" w:cs="Calibri"/>
          <w:lang w:eastAsia="en-US"/>
        </w:rPr>
      </w:pPr>
    </w:p>
    <w:p w14:paraId="30B31694" w14:textId="7B107097" w:rsidR="009155E9" w:rsidRPr="009155E9" w:rsidRDefault="009155E9" w:rsidP="009155E9">
      <w:pPr>
        <w:spacing w:after="0" w:line="240" w:lineRule="auto"/>
        <w:ind w:left="709"/>
        <w:jc w:val="both"/>
        <w:rPr>
          <w:rFonts w:ascii="Calibri" w:eastAsia="Times New Roman" w:hAnsi="Calibri" w:cs="Calibri"/>
          <w:lang w:eastAsia="en-US"/>
        </w:rPr>
      </w:pPr>
      <w:r w:rsidRPr="009155E9">
        <w:rPr>
          <w:rFonts w:ascii="Calibri" w:eastAsia="Times New Roman" w:hAnsi="Calibri" w:cs="Calibri"/>
          <w:lang w:eastAsia="en-US"/>
        </w:rPr>
        <w:t>Suprantu, kad vadovaudamasis VPĮ 39 straipsnio 4 dalimi, perkančioji organizacija bet kuriuo pirkimo procedūros metu gali paprašyti kandidatų ar dalyvių pateikti visus ar dalį dokumentų, patvirtinančių atitiktį VPĮ 37 straipsnio 9 dalies</w:t>
      </w:r>
      <w:r w:rsidR="00EE6823">
        <w:rPr>
          <w:rFonts w:ascii="Calibri" w:eastAsia="Times New Roman" w:hAnsi="Calibri" w:cs="Calibri"/>
          <w:lang w:eastAsia="en-US"/>
        </w:rPr>
        <w:t xml:space="preserve"> </w:t>
      </w:r>
      <w:r w:rsidRPr="009155E9">
        <w:rPr>
          <w:rFonts w:ascii="Calibri" w:eastAsia="Times New Roman" w:hAnsi="Calibri" w:cs="Calibri"/>
          <w:lang w:eastAsia="en-US"/>
        </w:rPr>
        <w:t>reikalavimams, jeigu tai būtina siekiant užtikrinti tinkamą pirkimo procedūros atlikimą.</w:t>
      </w:r>
    </w:p>
    <w:p w14:paraId="617606CD" w14:textId="77777777" w:rsidR="009155E9" w:rsidRPr="009155E9" w:rsidRDefault="009155E9" w:rsidP="009155E9">
      <w:pPr>
        <w:widowControl w:val="0"/>
        <w:shd w:val="clear" w:color="auto" w:fill="FFFFFF"/>
        <w:suppressAutoHyphens/>
        <w:spacing w:after="0" w:line="240" w:lineRule="auto"/>
        <w:jc w:val="both"/>
        <w:textAlignment w:val="baseline"/>
        <w:rPr>
          <w:rFonts w:ascii="Calibri" w:eastAsia="Times New Roman" w:hAnsi="Calibri" w:cs="Calibri"/>
          <w:color w:val="000000"/>
          <w:shd w:val="clear" w:color="auto" w:fill="00FF00"/>
          <w:lang w:eastAsia="en-US"/>
        </w:rPr>
      </w:pPr>
    </w:p>
    <w:p w14:paraId="07EFDAEA" w14:textId="53B9022A" w:rsidR="009155E9" w:rsidRPr="009155E9" w:rsidRDefault="009155E9" w:rsidP="009155E9">
      <w:pPr>
        <w:spacing w:after="0" w:line="240" w:lineRule="auto"/>
        <w:ind w:left="709"/>
        <w:jc w:val="both"/>
        <w:rPr>
          <w:rFonts w:ascii="Calibri" w:eastAsia="Times New Roman" w:hAnsi="Calibri" w:cs="Calibri"/>
          <w:lang w:eastAsia="en-US"/>
        </w:rPr>
      </w:pPr>
      <w:r w:rsidRPr="009155E9">
        <w:rPr>
          <w:rFonts w:ascii="Calibri" w:eastAsia="Times New Roman" w:hAnsi="Calibri" w:cs="Calibri"/>
          <w:lang w:eastAsia="en-US"/>
        </w:rPr>
        <w:t>Suprantu, kad jeigu pagal vertinimo rezultatus pasiūlymas bus pripažintas laimėjusiu, turės būti pateikti perkančiosios organizacijos nurodyti atitiktį nacionalinio saugumo reikalavimams patvirtinantys dokumentai.</w:t>
      </w:r>
    </w:p>
    <w:p w14:paraId="096272E0" w14:textId="77777777" w:rsidR="009155E9" w:rsidRPr="009155E9" w:rsidRDefault="009155E9" w:rsidP="009155E9">
      <w:pPr>
        <w:widowControl w:val="0"/>
        <w:suppressAutoHyphens/>
        <w:spacing w:after="0" w:line="240" w:lineRule="auto"/>
        <w:textAlignment w:val="baseline"/>
        <w:rPr>
          <w:rFonts w:ascii="Calibri" w:eastAsia="Times New Roman" w:hAnsi="Calibri" w:cs="Calibri"/>
          <w:lang w:eastAsia="en-US"/>
        </w:rPr>
      </w:pPr>
    </w:p>
    <w:p w14:paraId="20DDB526" w14:textId="77777777" w:rsidR="009155E9" w:rsidRPr="009155E9" w:rsidRDefault="009155E9" w:rsidP="009155E9">
      <w:pPr>
        <w:widowControl w:val="0"/>
        <w:suppressAutoHyphens/>
        <w:spacing w:after="0" w:line="240" w:lineRule="auto"/>
        <w:jc w:val="center"/>
        <w:textAlignment w:val="baseline"/>
        <w:rPr>
          <w:rFonts w:ascii="Calibri" w:eastAsia="Times New Roman" w:hAnsi="Calibri" w:cs="Calibri"/>
          <w:lang w:eastAsia="en-US"/>
        </w:rPr>
      </w:pPr>
    </w:p>
    <w:p w14:paraId="747B2800" w14:textId="77777777" w:rsidR="009155E9" w:rsidRPr="009155E9" w:rsidRDefault="009155E9" w:rsidP="009155E9">
      <w:pPr>
        <w:widowControl w:val="0"/>
        <w:suppressAutoHyphens/>
        <w:spacing w:after="0" w:line="240" w:lineRule="auto"/>
        <w:jc w:val="center"/>
        <w:textAlignment w:val="baseline"/>
        <w:rPr>
          <w:rFonts w:ascii="Calibri" w:eastAsia="Calibri" w:hAnsi="Calibri" w:cs="Calibri"/>
          <w:lang w:eastAsia="en-US"/>
        </w:rPr>
      </w:pPr>
      <w:r w:rsidRPr="009155E9">
        <w:rPr>
          <w:rFonts w:ascii="Calibri" w:eastAsia="Calibri" w:hAnsi="Calibri" w:cs="Calibri"/>
          <w:lang w:eastAsia="en-US"/>
        </w:rPr>
        <w:t>____________________</w:t>
      </w:r>
      <w:r w:rsidRPr="009155E9">
        <w:rPr>
          <w:rFonts w:ascii="Calibri" w:eastAsia="Calibri" w:hAnsi="Calibri" w:cs="Calibri"/>
          <w:i/>
          <w:iCs/>
          <w:lang w:eastAsia="en-US"/>
        </w:rPr>
        <w:t xml:space="preserve">                             </w:t>
      </w:r>
      <w:r w:rsidRPr="009155E9">
        <w:rPr>
          <w:rFonts w:ascii="Calibri" w:eastAsia="Calibri" w:hAnsi="Calibri" w:cs="Calibri"/>
          <w:lang w:eastAsia="en-US"/>
        </w:rPr>
        <w:t>____________________</w:t>
      </w:r>
      <w:r w:rsidRPr="009155E9">
        <w:rPr>
          <w:rFonts w:ascii="Calibri" w:eastAsia="Calibri" w:hAnsi="Calibri" w:cs="Calibri"/>
          <w:lang w:eastAsia="en-US"/>
        </w:rPr>
        <w:tab/>
        <w:t xml:space="preserve">                   ___________________</w:t>
      </w:r>
    </w:p>
    <w:p w14:paraId="33BA86DB" w14:textId="77777777" w:rsidR="009155E9" w:rsidRPr="00C605CB" w:rsidRDefault="009155E9" w:rsidP="009155E9">
      <w:pPr>
        <w:widowControl w:val="0"/>
        <w:suppressAutoHyphens/>
        <w:spacing w:after="0" w:line="240" w:lineRule="auto"/>
        <w:ind w:firstLine="471"/>
        <w:jc w:val="center"/>
        <w:textAlignment w:val="baseline"/>
        <w:rPr>
          <w:rFonts w:ascii="Calibri" w:eastAsia="Times New Roman" w:hAnsi="Calibri" w:cs="Calibri"/>
          <w:sz w:val="20"/>
          <w:szCs w:val="20"/>
          <w:lang w:eastAsia="en-US"/>
        </w:rPr>
      </w:pPr>
      <w:r w:rsidRPr="00C605CB">
        <w:rPr>
          <w:rFonts w:ascii="Calibri" w:eastAsia="Calibri" w:hAnsi="Calibri" w:cs="Calibri"/>
          <w:i/>
          <w:iCs/>
          <w:sz w:val="20"/>
          <w:szCs w:val="20"/>
          <w:lang w:eastAsia="en-US"/>
        </w:rPr>
        <w:t>(pareigos)                                                           (parašas)                                                 (vardas ir pavardė)</w:t>
      </w:r>
    </w:p>
    <w:p w14:paraId="638169B9" w14:textId="77777777" w:rsidR="00BF3770" w:rsidRDefault="00BF3770" w:rsidP="00C605CB">
      <w:pPr>
        <w:jc w:val="center"/>
        <w:rPr>
          <w:rFonts w:ascii="Calibri" w:hAnsi="Calibri" w:cs="Calibri"/>
          <w:sz w:val="20"/>
          <w:szCs w:val="20"/>
        </w:rPr>
      </w:pPr>
    </w:p>
    <w:p w14:paraId="5C28B9EC" w14:textId="0462F5EE" w:rsidR="00EE6823" w:rsidRPr="00C605CB" w:rsidRDefault="00EE6823" w:rsidP="00C605CB">
      <w:pPr>
        <w:jc w:val="center"/>
        <w:rPr>
          <w:rFonts w:ascii="Calibri" w:hAnsi="Calibri" w:cs="Calibri"/>
          <w:sz w:val="20"/>
          <w:szCs w:val="20"/>
        </w:rPr>
      </w:pPr>
      <w:r w:rsidRPr="00C605CB">
        <w:rPr>
          <w:rFonts w:ascii="Calibri" w:hAnsi="Calibri" w:cs="Calibri"/>
          <w:sz w:val="20"/>
          <w:szCs w:val="20"/>
        </w:rPr>
        <w:t>___________</w:t>
      </w:r>
    </w:p>
    <w:sectPr w:rsidR="00EE6823" w:rsidRPr="00C605CB" w:rsidSect="00966D67">
      <w:footerReference w:type="first" r:id="rId27"/>
      <w:pgSz w:w="12240" w:h="15840"/>
      <w:pgMar w:top="1134" w:right="567" w:bottom="1134" w:left="1701"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F3043" w14:textId="77777777" w:rsidR="00F72C41" w:rsidRDefault="00F72C41" w:rsidP="00D05666">
      <w:r>
        <w:separator/>
      </w:r>
    </w:p>
  </w:endnote>
  <w:endnote w:type="continuationSeparator" w:id="0">
    <w:p w14:paraId="59EB25E5" w14:textId="77777777" w:rsidR="00F72C41" w:rsidRDefault="00F72C41" w:rsidP="00D05666">
      <w:r>
        <w:continuationSeparator/>
      </w:r>
    </w:p>
  </w:endnote>
  <w:endnote w:type="continuationNotice" w:id="1">
    <w:p w14:paraId="4E2426CE" w14:textId="77777777" w:rsidR="00F72C41" w:rsidRDefault="00F72C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119560"/>
      <w:docPartObj>
        <w:docPartGallery w:val="Page Numbers (Bottom of Page)"/>
        <w:docPartUnique/>
      </w:docPartObj>
    </w:sdtPr>
    <w:sdtEndPr/>
    <w:sdtContent>
      <w:p w14:paraId="00D7B77F" w14:textId="4C69A3CF" w:rsidR="00980491" w:rsidRDefault="00980491">
        <w:pPr>
          <w:pStyle w:val="Porat"/>
          <w:jc w:val="right"/>
        </w:pPr>
        <w:r>
          <w:fldChar w:fldCharType="begin"/>
        </w:r>
        <w:r>
          <w:instrText>PAGE   \* MERGEFORMAT</w:instrText>
        </w:r>
        <w:r>
          <w:fldChar w:fldCharType="separate"/>
        </w:r>
        <w:r w:rsidR="00803C34">
          <w:rPr>
            <w:noProof/>
          </w:rPr>
          <w:t>7</w:t>
        </w:r>
        <w:r>
          <w:fldChar w:fldCharType="end"/>
        </w:r>
      </w:p>
    </w:sdtContent>
  </w:sdt>
  <w:p w14:paraId="2C604983" w14:textId="77777777" w:rsidR="00980491" w:rsidRDefault="00980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30BEC" w14:textId="142245FC" w:rsidR="00980491" w:rsidRDefault="00980491">
    <w:pPr>
      <w:pStyle w:val="Porat"/>
      <w:jc w:val="right"/>
    </w:pPr>
  </w:p>
  <w:p w14:paraId="2575BBBA" w14:textId="77777777" w:rsidR="00980491" w:rsidRDefault="00980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EF6CFF2" w:rsidR="00980491" w:rsidRDefault="00966D67">
    <w:pPr>
      <w:pStyle w:val="Porat"/>
      <w:jc w:val="right"/>
    </w:pPr>
    <w:r>
      <w:t>8</w:t>
    </w:r>
  </w:p>
  <w:p w14:paraId="0B840016" w14:textId="77777777" w:rsidR="00980491" w:rsidRDefault="00980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F95A0" w14:textId="77777777" w:rsidR="00F72C41" w:rsidRDefault="00F72C41" w:rsidP="00D05666">
      <w:r>
        <w:separator/>
      </w:r>
    </w:p>
  </w:footnote>
  <w:footnote w:type="continuationSeparator" w:id="0">
    <w:p w14:paraId="2ABF9271" w14:textId="77777777" w:rsidR="00F72C41" w:rsidRDefault="00F72C41" w:rsidP="00D05666">
      <w:r>
        <w:continuationSeparator/>
      </w:r>
    </w:p>
  </w:footnote>
  <w:footnote w:type="continuationNotice" w:id="1">
    <w:p w14:paraId="4AB10B5C" w14:textId="77777777" w:rsidR="00F72C41" w:rsidRDefault="00F72C41">
      <w:pPr>
        <w:spacing w:after="0" w:line="240" w:lineRule="auto"/>
      </w:pPr>
    </w:p>
  </w:footnote>
  <w:footnote w:id="2">
    <w:p w14:paraId="7916EB1C" w14:textId="77777777" w:rsidR="00980491" w:rsidRDefault="00980491" w:rsidP="00980491">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7F4695CB" w14:textId="77777777" w:rsidR="00980491" w:rsidRDefault="00980491" w:rsidP="00980491">
      <w:pPr>
        <w:pStyle w:val="Puslapioinaostekstas"/>
      </w:pPr>
    </w:p>
  </w:footnote>
  <w:footnote w:id="3">
    <w:p w14:paraId="51ED7A11" w14:textId="77777777" w:rsidR="00980491" w:rsidRDefault="00980491" w:rsidP="00980491">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E70B89E" w14:textId="77777777" w:rsidR="00980491" w:rsidRDefault="00980491" w:rsidP="009804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980491" w:rsidRDefault="00980491">
    <w:pPr>
      <w:pStyle w:val="Antrats"/>
      <w:jc w:val="right"/>
    </w:pPr>
  </w:p>
  <w:p w14:paraId="68E3FFE8" w14:textId="3805043F" w:rsidR="00980491" w:rsidRDefault="009804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889AF31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26A65"/>
    <w:multiLevelType w:val="hybridMultilevel"/>
    <w:tmpl w:val="7212A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130AC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36423242">
    <w:abstractNumId w:val="8"/>
  </w:num>
  <w:num w:numId="2" w16cid:durableId="1002242705">
    <w:abstractNumId w:val="4"/>
  </w:num>
  <w:num w:numId="3" w16cid:durableId="352996788">
    <w:abstractNumId w:val="17"/>
  </w:num>
  <w:num w:numId="4" w16cid:durableId="23025737">
    <w:abstractNumId w:val="20"/>
  </w:num>
  <w:num w:numId="5" w16cid:durableId="1003778862">
    <w:abstractNumId w:val="14"/>
  </w:num>
  <w:num w:numId="6" w16cid:durableId="469790685">
    <w:abstractNumId w:val="25"/>
  </w:num>
  <w:num w:numId="7" w16cid:durableId="1281911885">
    <w:abstractNumId w:val="23"/>
  </w:num>
  <w:num w:numId="8" w16cid:durableId="1997762569">
    <w:abstractNumId w:val="2"/>
  </w:num>
  <w:num w:numId="9" w16cid:durableId="1703018505">
    <w:abstractNumId w:val="24"/>
  </w:num>
  <w:num w:numId="10" w16cid:durableId="1212032976">
    <w:abstractNumId w:val="22"/>
  </w:num>
  <w:num w:numId="11" w16cid:durableId="522015469">
    <w:abstractNumId w:val="19"/>
  </w:num>
  <w:num w:numId="12" w16cid:durableId="486629778">
    <w:abstractNumId w:val="11"/>
  </w:num>
  <w:num w:numId="13" w16cid:durableId="547763270">
    <w:abstractNumId w:val="13"/>
  </w:num>
  <w:num w:numId="14" w16cid:durableId="1340308756">
    <w:abstractNumId w:val="21"/>
  </w:num>
  <w:num w:numId="15" w16cid:durableId="240066171">
    <w:abstractNumId w:val="5"/>
  </w:num>
  <w:num w:numId="16" w16cid:durableId="1146512541">
    <w:abstractNumId w:val="6"/>
  </w:num>
  <w:num w:numId="17" w16cid:durableId="330764821">
    <w:abstractNumId w:val="12"/>
  </w:num>
  <w:num w:numId="18" w16cid:durableId="997073450">
    <w:abstractNumId w:val="16"/>
  </w:num>
  <w:num w:numId="19" w16cid:durableId="957643165">
    <w:abstractNumId w:val="10"/>
  </w:num>
  <w:num w:numId="20" w16cid:durableId="2135245055">
    <w:abstractNumId w:val="18"/>
  </w:num>
  <w:num w:numId="21" w16cid:durableId="265159222">
    <w:abstractNumId w:val="0"/>
  </w:num>
  <w:num w:numId="22" w16cid:durableId="290206923">
    <w:abstractNumId w:val="1"/>
  </w:num>
  <w:num w:numId="23" w16cid:durableId="266666093">
    <w:abstractNumId w:val="9"/>
  </w:num>
  <w:num w:numId="24" w16cid:durableId="2047558042">
    <w:abstractNumId w:val="7"/>
  </w:num>
  <w:num w:numId="25" w16cid:durableId="1708604179">
    <w:abstractNumId w:val="15"/>
  </w:num>
  <w:num w:numId="26" w16cid:durableId="4778426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82"/>
    <w:rsid w:val="00024DB9"/>
    <w:rsid w:val="0002541F"/>
    <w:rsid w:val="00026246"/>
    <w:rsid w:val="00026673"/>
    <w:rsid w:val="00026690"/>
    <w:rsid w:val="0002678C"/>
    <w:rsid w:val="00026A51"/>
    <w:rsid w:val="00026D16"/>
    <w:rsid w:val="00030C02"/>
    <w:rsid w:val="00030C76"/>
    <w:rsid w:val="00030F90"/>
    <w:rsid w:val="000315EB"/>
    <w:rsid w:val="0003169B"/>
    <w:rsid w:val="000318BE"/>
    <w:rsid w:val="00031A62"/>
    <w:rsid w:val="000321E6"/>
    <w:rsid w:val="0003281A"/>
    <w:rsid w:val="00032D19"/>
    <w:rsid w:val="00033B29"/>
    <w:rsid w:val="00034A4A"/>
    <w:rsid w:val="00035221"/>
    <w:rsid w:val="000356C7"/>
    <w:rsid w:val="0003587B"/>
    <w:rsid w:val="0003638B"/>
    <w:rsid w:val="000372C8"/>
    <w:rsid w:val="000372F4"/>
    <w:rsid w:val="000373E5"/>
    <w:rsid w:val="00037649"/>
    <w:rsid w:val="00040233"/>
    <w:rsid w:val="00040C0F"/>
    <w:rsid w:val="00040DAA"/>
    <w:rsid w:val="0004211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0D1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BC7"/>
    <w:rsid w:val="00087EFE"/>
    <w:rsid w:val="00090235"/>
    <w:rsid w:val="000903D5"/>
    <w:rsid w:val="000904B3"/>
    <w:rsid w:val="00090916"/>
    <w:rsid w:val="00090C65"/>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443D"/>
    <w:rsid w:val="00115438"/>
    <w:rsid w:val="00116A84"/>
    <w:rsid w:val="0011798C"/>
    <w:rsid w:val="00117DD0"/>
    <w:rsid w:val="00120F58"/>
    <w:rsid w:val="00121867"/>
    <w:rsid w:val="00121982"/>
    <w:rsid w:val="00122204"/>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13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80"/>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57B2"/>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1594"/>
    <w:rsid w:val="00182729"/>
    <w:rsid w:val="00182CBF"/>
    <w:rsid w:val="00182E25"/>
    <w:rsid w:val="00183202"/>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4ABE"/>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3D"/>
    <w:rsid w:val="001B53D6"/>
    <w:rsid w:val="001B59DE"/>
    <w:rsid w:val="001B77FA"/>
    <w:rsid w:val="001B7867"/>
    <w:rsid w:val="001C01DE"/>
    <w:rsid w:val="001C165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0B3B"/>
    <w:rsid w:val="001E250F"/>
    <w:rsid w:val="001E2BC5"/>
    <w:rsid w:val="001E3801"/>
    <w:rsid w:val="001E3A9B"/>
    <w:rsid w:val="001E3D5A"/>
    <w:rsid w:val="001E4891"/>
    <w:rsid w:val="001E4C29"/>
    <w:rsid w:val="001E4DB2"/>
    <w:rsid w:val="001E55DE"/>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706"/>
    <w:rsid w:val="00220B88"/>
    <w:rsid w:val="002211A8"/>
    <w:rsid w:val="00221235"/>
    <w:rsid w:val="0022194E"/>
    <w:rsid w:val="00221CC0"/>
    <w:rsid w:val="0022234B"/>
    <w:rsid w:val="00223614"/>
    <w:rsid w:val="0022375A"/>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53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C97"/>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3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3BD"/>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AE"/>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DD"/>
    <w:rsid w:val="00343F09"/>
    <w:rsid w:val="0034460F"/>
    <w:rsid w:val="00344F46"/>
    <w:rsid w:val="00345141"/>
    <w:rsid w:val="003451F8"/>
    <w:rsid w:val="003453C2"/>
    <w:rsid w:val="00345AC7"/>
    <w:rsid w:val="0034609E"/>
    <w:rsid w:val="00346410"/>
    <w:rsid w:val="00350286"/>
    <w:rsid w:val="0035041E"/>
    <w:rsid w:val="00350730"/>
    <w:rsid w:val="003508B8"/>
    <w:rsid w:val="00351D68"/>
    <w:rsid w:val="00352235"/>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1715"/>
    <w:rsid w:val="00373245"/>
    <w:rsid w:val="00373C97"/>
    <w:rsid w:val="003741D5"/>
    <w:rsid w:val="00374529"/>
    <w:rsid w:val="00374650"/>
    <w:rsid w:val="00374A04"/>
    <w:rsid w:val="00374FE4"/>
    <w:rsid w:val="00375417"/>
    <w:rsid w:val="0037545E"/>
    <w:rsid w:val="003754D9"/>
    <w:rsid w:val="00375B68"/>
    <w:rsid w:val="0037632B"/>
    <w:rsid w:val="00376628"/>
    <w:rsid w:val="0037691C"/>
    <w:rsid w:val="003771ED"/>
    <w:rsid w:val="00377497"/>
    <w:rsid w:val="00377925"/>
    <w:rsid w:val="00377C16"/>
    <w:rsid w:val="00377C96"/>
    <w:rsid w:val="00380076"/>
    <w:rsid w:val="00380231"/>
    <w:rsid w:val="0038032E"/>
    <w:rsid w:val="0038039F"/>
    <w:rsid w:val="00380818"/>
    <w:rsid w:val="00380927"/>
    <w:rsid w:val="00380A14"/>
    <w:rsid w:val="00380B99"/>
    <w:rsid w:val="00380DF6"/>
    <w:rsid w:val="003812C4"/>
    <w:rsid w:val="003813C1"/>
    <w:rsid w:val="003819C8"/>
    <w:rsid w:val="00381A66"/>
    <w:rsid w:val="003821B2"/>
    <w:rsid w:val="0038277E"/>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8"/>
    <w:rsid w:val="003B03D1"/>
    <w:rsid w:val="003B0F1F"/>
    <w:rsid w:val="003B12DE"/>
    <w:rsid w:val="003B160F"/>
    <w:rsid w:val="003B1B01"/>
    <w:rsid w:val="003B2C81"/>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DF0"/>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0EC"/>
    <w:rsid w:val="003E2280"/>
    <w:rsid w:val="003E23F7"/>
    <w:rsid w:val="003E2796"/>
    <w:rsid w:val="003E4314"/>
    <w:rsid w:val="003E436D"/>
    <w:rsid w:val="003E4AC7"/>
    <w:rsid w:val="003E4DB9"/>
    <w:rsid w:val="003E4DC3"/>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6D"/>
    <w:rsid w:val="003F5489"/>
    <w:rsid w:val="003F54D8"/>
    <w:rsid w:val="003F5913"/>
    <w:rsid w:val="003F740A"/>
    <w:rsid w:val="003F7FE3"/>
    <w:rsid w:val="00400269"/>
    <w:rsid w:val="00401529"/>
    <w:rsid w:val="004017E7"/>
    <w:rsid w:val="00401CAD"/>
    <w:rsid w:val="004022F2"/>
    <w:rsid w:val="0040252F"/>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D69"/>
    <w:rsid w:val="00424668"/>
    <w:rsid w:val="0042470D"/>
    <w:rsid w:val="00424B94"/>
    <w:rsid w:val="00424C4C"/>
    <w:rsid w:val="0042509A"/>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838"/>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FD"/>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9D"/>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90E"/>
    <w:rsid w:val="004C606C"/>
    <w:rsid w:val="004C67A2"/>
    <w:rsid w:val="004C67D2"/>
    <w:rsid w:val="004C7DC4"/>
    <w:rsid w:val="004C7E0B"/>
    <w:rsid w:val="004C7E53"/>
    <w:rsid w:val="004D017C"/>
    <w:rsid w:val="004D070C"/>
    <w:rsid w:val="004D1010"/>
    <w:rsid w:val="004D248A"/>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0D8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4F1"/>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62B"/>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5102"/>
    <w:rsid w:val="0055644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59"/>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A33"/>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D74"/>
    <w:rsid w:val="005C1E12"/>
    <w:rsid w:val="005C2333"/>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DEE"/>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B55"/>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542"/>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56"/>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A53"/>
    <w:rsid w:val="00661FC2"/>
    <w:rsid w:val="00662606"/>
    <w:rsid w:val="00662628"/>
    <w:rsid w:val="00662701"/>
    <w:rsid w:val="0066271C"/>
    <w:rsid w:val="006628D9"/>
    <w:rsid w:val="00662A1D"/>
    <w:rsid w:val="00663099"/>
    <w:rsid w:val="006633D6"/>
    <w:rsid w:val="006638AF"/>
    <w:rsid w:val="00664184"/>
    <w:rsid w:val="00664C39"/>
    <w:rsid w:val="0066500F"/>
    <w:rsid w:val="00665508"/>
    <w:rsid w:val="0066593D"/>
    <w:rsid w:val="00665D82"/>
    <w:rsid w:val="006662E8"/>
    <w:rsid w:val="00666E9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27B"/>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A4B"/>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6C45"/>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BD"/>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2B7"/>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7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948"/>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EA4"/>
    <w:rsid w:val="0073711D"/>
    <w:rsid w:val="0073778F"/>
    <w:rsid w:val="00737CDB"/>
    <w:rsid w:val="0074006B"/>
    <w:rsid w:val="007404E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AE"/>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936"/>
    <w:rsid w:val="007C1C57"/>
    <w:rsid w:val="007C28C5"/>
    <w:rsid w:val="007C348D"/>
    <w:rsid w:val="007C3B9B"/>
    <w:rsid w:val="007C4A1A"/>
    <w:rsid w:val="007C4A8E"/>
    <w:rsid w:val="007C4EA7"/>
    <w:rsid w:val="007C4F49"/>
    <w:rsid w:val="007C4FA1"/>
    <w:rsid w:val="007C50E5"/>
    <w:rsid w:val="007C5376"/>
    <w:rsid w:val="007C5A2A"/>
    <w:rsid w:val="007C5F61"/>
    <w:rsid w:val="007C65CC"/>
    <w:rsid w:val="007C7A8A"/>
    <w:rsid w:val="007C7D60"/>
    <w:rsid w:val="007D0225"/>
    <w:rsid w:val="007D0F6B"/>
    <w:rsid w:val="007D1221"/>
    <w:rsid w:val="007D1BAE"/>
    <w:rsid w:val="007D41C0"/>
    <w:rsid w:val="007D4718"/>
    <w:rsid w:val="007D5985"/>
    <w:rsid w:val="007D5C61"/>
    <w:rsid w:val="007D60F9"/>
    <w:rsid w:val="007D64BF"/>
    <w:rsid w:val="007D6857"/>
    <w:rsid w:val="007D6D19"/>
    <w:rsid w:val="007D71B6"/>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4D0"/>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7F796A"/>
    <w:rsid w:val="0080079C"/>
    <w:rsid w:val="00801D84"/>
    <w:rsid w:val="0080269D"/>
    <w:rsid w:val="00803C34"/>
    <w:rsid w:val="008040CB"/>
    <w:rsid w:val="008043C9"/>
    <w:rsid w:val="008047A6"/>
    <w:rsid w:val="00804D0F"/>
    <w:rsid w:val="00804F45"/>
    <w:rsid w:val="008055AB"/>
    <w:rsid w:val="0080573E"/>
    <w:rsid w:val="00805D63"/>
    <w:rsid w:val="00806044"/>
    <w:rsid w:val="00806116"/>
    <w:rsid w:val="00806360"/>
    <w:rsid w:val="008075C6"/>
    <w:rsid w:val="00807B75"/>
    <w:rsid w:val="00810237"/>
    <w:rsid w:val="00810AF3"/>
    <w:rsid w:val="00810CF5"/>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B6"/>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05"/>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2D2"/>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BC"/>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551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AE0"/>
    <w:rsid w:val="008F0B38"/>
    <w:rsid w:val="008F18F2"/>
    <w:rsid w:val="008F1C0B"/>
    <w:rsid w:val="008F1C68"/>
    <w:rsid w:val="008F242E"/>
    <w:rsid w:val="008F2477"/>
    <w:rsid w:val="008F27A4"/>
    <w:rsid w:val="008F27B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1FF0"/>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B9E"/>
    <w:rsid w:val="00914C1C"/>
    <w:rsid w:val="00914D3F"/>
    <w:rsid w:val="009152F5"/>
    <w:rsid w:val="0091557F"/>
    <w:rsid w:val="009155E9"/>
    <w:rsid w:val="00915AF0"/>
    <w:rsid w:val="0091615C"/>
    <w:rsid w:val="009164BB"/>
    <w:rsid w:val="00916CA4"/>
    <w:rsid w:val="00917592"/>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C5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E8"/>
    <w:rsid w:val="00945504"/>
    <w:rsid w:val="009465A0"/>
    <w:rsid w:val="00946722"/>
    <w:rsid w:val="0094783E"/>
    <w:rsid w:val="009501C3"/>
    <w:rsid w:val="009502BE"/>
    <w:rsid w:val="009502F5"/>
    <w:rsid w:val="0095251F"/>
    <w:rsid w:val="00952D0D"/>
    <w:rsid w:val="0095321C"/>
    <w:rsid w:val="00953D09"/>
    <w:rsid w:val="00953F2B"/>
    <w:rsid w:val="00954A8F"/>
    <w:rsid w:val="00955067"/>
    <w:rsid w:val="00955109"/>
    <w:rsid w:val="00955F2F"/>
    <w:rsid w:val="00955FA1"/>
    <w:rsid w:val="00956A4E"/>
    <w:rsid w:val="00956AB5"/>
    <w:rsid w:val="009572B3"/>
    <w:rsid w:val="00957893"/>
    <w:rsid w:val="00957E57"/>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6D67"/>
    <w:rsid w:val="009670AC"/>
    <w:rsid w:val="00967185"/>
    <w:rsid w:val="009700A8"/>
    <w:rsid w:val="009705ED"/>
    <w:rsid w:val="00970624"/>
    <w:rsid w:val="009706D5"/>
    <w:rsid w:val="00970BA8"/>
    <w:rsid w:val="00971170"/>
    <w:rsid w:val="009716FC"/>
    <w:rsid w:val="00971D98"/>
    <w:rsid w:val="009727FC"/>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491"/>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A10"/>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489"/>
    <w:rsid w:val="009B62AA"/>
    <w:rsid w:val="009B654D"/>
    <w:rsid w:val="009B6595"/>
    <w:rsid w:val="009B69CD"/>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86E"/>
    <w:rsid w:val="009E064A"/>
    <w:rsid w:val="009E1282"/>
    <w:rsid w:val="009E1FFB"/>
    <w:rsid w:val="009E20B7"/>
    <w:rsid w:val="009E2403"/>
    <w:rsid w:val="009E3E43"/>
    <w:rsid w:val="009E43D5"/>
    <w:rsid w:val="009E46B6"/>
    <w:rsid w:val="009E46BC"/>
    <w:rsid w:val="009E4CDE"/>
    <w:rsid w:val="009E61A9"/>
    <w:rsid w:val="009E6E3B"/>
    <w:rsid w:val="009E7B0D"/>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A1F"/>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C6C"/>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85"/>
    <w:rsid w:val="00A24EBE"/>
    <w:rsid w:val="00A24FBA"/>
    <w:rsid w:val="00A25168"/>
    <w:rsid w:val="00A25311"/>
    <w:rsid w:val="00A2534E"/>
    <w:rsid w:val="00A25672"/>
    <w:rsid w:val="00A25751"/>
    <w:rsid w:val="00A25D08"/>
    <w:rsid w:val="00A25FC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5A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32"/>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6A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9F3"/>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0B3"/>
    <w:rsid w:val="00A865DA"/>
    <w:rsid w:val="00A90AF8"/>
    <w:rsid w:val="00A91483"/>
    <w:rsid w:val="00A91FBB"/>
    <w:rsid w:val="00A92611"/>
    <w:rsid w:val="00A92B59"/>
    <w:rsid w:val="00A934E0"/>
    <w:rsid w:val="00A93B3C"/>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A6"/>
    <w:rsid w:val="00AC4350"/>
    <w:rsid w:val="00AC4934"/>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011"/>
    <w:rsid w:val="00AF72F2"/>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CF6"/>
    <w:rsid w:val="00B31D3E"/>
    <w:rsid w:val="00B31D5E"/>
    <w:rsid w:val="00B3233B"/>
    <w:rsid w:val="00B3287D"/>
    <w:rsid w:val="00B33394"/>
    <w:rsid w:val="00B33EAC"/>
    <w:rsid w:val="00B34FE6"/>
    <w:rsid w:val="00B35261"/>
    <w:rsid w:val="00B3551C"/>
    <w:rsid w:val="00B359A7"/>
    <w:rsid w:val="00B35FC1"/>
    <w:rsid w:val="00B368D9"/>
    <w:rsid w:val="00B3699E"/>
    <w:rsid w:val="00B36E5E"/>
    <w:rsid w:val="00B37854"/>
    <w:rsid w:val="00B40021"/>
    <w:rsid w:val="00B4080D"/>
    <w:rsid w:val="00B40DCB"/>
    <w:rsid w:val="00B41056"/>
    <w:rsid w:val="00B411DB"/>
    <w:rsid w:val="00B413C6"/>
    <w:rsid w:val="00B41C66"/>
    <w:rsid w:val="00B42273"/>
    <w:rsid w:val="00B424B6"/>
    <w:rsid w:val="00B42C7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3C6"/>
    <w:rsid w:val="00B81936"/>
    <w:rsid w:val="00B81E4A"/>
    <w:rsid w:val="00B83109"/>
    <w:rsid w:val="00B8383C"/>
    <w:rsid w:val="00B83AF3"/>
    <w:rsid w:val="00B84602"/>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9A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72C"/>
    <w:rsid w:val="00BC7F89"/>
    <w:rsid w:val="00BD00CF"/>
    <w:rsid w:val="00BD0C86"/>
    <w:rsid w:val="00BD22D9"/>
    <w:rsid w:val="00BD3C64"/>
    <w:rsid w:val="00BD41D7"/>
    <w:rsid w:val="00BD4544"/>
    <w:rsid w:val="00BD498D"/>
    <w:rsid w:val="00BD584D"/>
    <w:rsid w:val="00BD6369"/>
    <w:rsid w:val="00BD65B2"/>
    <w:rsid w:val="00BD7C43"/>
    <w:rsid w:val="00BD7CDA"/>
    <w:rsid w:val="00BD7CDE"/>
    <w:rsid w:val="00BD7D69"/>
    <w:rsid w:val="00BE0587"/>
    <w:rsid w:val="00BE05E7"/>
    <w:rsid w:val="00BE10EA"/>
    <w:rsid w:val="00BE180E"/>
    <w:rsid w:val="00BE1858"/>
    <w:rsid w:val="00BE190E"/>
    <w:rsid w:val="00BE2540"/>
    <w:rsid w:val="00BE2699"/>
    <w:rsid w:val="00BE26FA"/>
    <w:rsid w:val="00BE2D5F"/>
    <w:rsid w:val="00BE3B73"/>
    <w:rsid w:val="00BE3C0E"/>
    <w:rsid w:val="00BE44A7"/>
    <w:rsid w:val="00BE477B"/>
    <w:rsid w:val="00BE598F"/>
    <w:rsid w:val="00BE5DA7"/>
    <w:rsid w:val="00BE6552"/>
    <w:rsid w:val="00BE7C72"/>
    <w:rsid w:val="00BF00D6"/>
    <w:rsid w:val="00BF073D"/>
    <w:rsid w:val="00BF129F"/>
    <w:rsid w:val="00BF1959"/>
    <w:rsid w:val="00BF1D3B"/>
    <w:rsid w:val="00BF22F5"/>
    <w:rsid w:val="00BF2B58"/>
    <w:rsid w:val="00BF3770"/>
    <w:rsid w:val="00BF386F"/>
    <w:rsid w:val="00BF4594"/>
    <w:rsid w:val="00BF53B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653"/>
    <w:rsid w:val="00C22DB0"/>
    <w:rsid w:val="00C231AD"/>
    <w:rsid w:val="00C23DFD"/>
    <w:rsid w:val="00C23E06"/>
    <w:rsid w:val="00C25FC8"/>
    <w:rsid w:val="00C26588"/>
    <w:rsid w:val="00C265EA"/>
    <w:rsid w:val="00C271D1"/>
    <w:rsid w:val="00C278D5"/>
    <w:rsid w:val="00C27915"/>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418"/>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5CB"/>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862"/>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8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E8"/>
    <w:rsid w:val="00CA1193"/>
    <w:rsid w:val="00CA1743"/>
    <w:rsid w:val="00CA237E"/>
    <w:rsid w:val="00CA4139"/>
    <w:rsid w:val="00CA42C1"/>
    <w:rsid w:val="00CA47CB"/>
    <w:rsid w:val="00CA5166"/>
    <w:rsid w:val="00CA64E1"/>
    <w:rsid w:val="00CA68E0"/>
    <w:rsid w:val="00CA6D72"/>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4D6"/>
    <w:rsid w:val="00CC0E46"/>
    <w:rsid w:val="00CC0F8B"/>
    <w:rsid w:val="00CC108F"/>
    <w:rsid w:val="00CC1577"/>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59"/>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22A"/>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2C2"/>
    <w:rsid w:val="00CF63E5"/>
    <w:rsid w:val="00CF66FF"/>
    <w:rsid w:val="00CF705D"/>
    <w:rsid w:val="00CF7B33"/>
    <w:rsid w:val="00D00392"/>
    <w:rsid w:val="00D00B14"/>
    <w:rsid w:val="00D012B3"/>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641"/>
    <w:rsid w:val="00D126D0"/>
    <w:rsid w:val="00D134FE"/>
    <w:rsid w:val="00D137B6"/>
    <w:rsid w:val="00D137FE"/>
    <w:rsid w:val="00D14BB3"/>
    <w:rsid w:val="00D14E65"/>
    <w:rsid w:val="00D1501C"/>
    <w:rsid w:val="00D1581F"/>
    <w:rsid w:val="00D159D2"/>
    <w:rsid w:val="00D1609F"/>
    <w:rsid w:val="00D1695D"/>
    <w:rsid w:val="00D173BE"/>
    <w:rsid w:val="00D17945"/>
    <w:rsid w:val="00D17972"/>
    <w:rsid w:val="00D202BA"/>
    <w:rsid w:val="00D20AA8"/>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83C"/>
    <w:rsid w:val="00D3495E"/>
    <w:rsid w:val="00D354EB"/>
    <w:rsid w:val="00D35747"/>
    <w:rsid w:val="00D37664"/>
    <w:rsid w:val="00D4025A"/>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791"/>
    <w:rsid w:val="00D60E01"/>
    <w:rsid w:val="00D611AB"/>
    <w:rsid w:val="00D61620"/>
    <w:rsid w:val="00D61638"/>
    <w:rsid w:val="00D62793"/>
    <w:rsid w:val="00D62B64"/>
    <w:rsid w:val="00D65C16"/>
    <w:rsid w:val="00D66254"/>
    <w:rsid w:val="00D6652F"/>
    <w:rsid w:val="00D6654D"/>
    <w:rsid w:val="00D66697"/>
    <w:rsid w:val="00D668C3"/>
    <w:rsid w:val="00D66A43"/>
    <w:rsid w:val="00D66F4C"/>
    <w:rsid w:val="00D6770F"/>
    <w:rsid w:val="00D67710"/>
    <w:rsid w:val="00D67D52"/>
    <w:rsid w:val="00D70555"/>
    <w:rsid w:val="00D707AB"/>
    <w:rsid w:val="00D70CD9"/>
    <w:rsid w:val="00D71363"/>
    <w:rsid w:val="00D7155A"/>
    <w:rsid w:val="00D71A0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BA"/>
    <w:rsid w:val="00D840DA"/>
    <w:rsid w:val="00D84542"/>
    <w:rsid w:val="00D8625D"/>
    <w:rsid w:val="00D86901"/>
    <w:rsid w:val="00D86A7B"/>
    <w:rsid w:val="00D8792F"/>
    <w:rsid w:val="00D8795A"/>
    <w:rsid w:val="00D90881"/>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6D8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06"/>
    <w:rsid w:val="00DB374C"/>
    <w:rsid w:val="00DB3DC2"/>
    <w:rsid w:val="00DB48B9"/>
    <w:rsid w:val="00DB4B5C"/>
    <w:rsid w:val="00DB4CE3"/>
    <w:rsid w:val="00DB5157"/>
    <w:rsid w:val="00DB58DD"/>
    <w:rsid w:val="00DB68E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990"/>
    <w:rsid w:val="00DF3708"/>
    <w:rsid w:val="00DF3B34"/>
    <w:rsid w:val="00DF3DDF"/>
    <w:rsid w:val="00DF41B8"/>
    <w:rsid w:val="00DF4D30"/>
    <w:rsid w:val="00DF5388"/>
    <w:rsid w:val="00DF5705"/>
    <w:rsid w:val="00DF58E2"/>
    <w:rsid w:val="00DF616A"/>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88F"/>
    <w:rsid w:val="00E04919"/>
    <w:rsid w:val="00E05E2D"/>
    <w:rsid w:val="00E068E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59"/>
    <w:rsid w:val="00E16072"/>
    <w:rsid w:val="00E160F5"/>
    <w:rsid w:val="00E16240"/>
    <w:rsid w:val="00E16397"/>
    <w:rsid w:val="00E20832"/>
    <w:rsid w:val="00E20941"/>
    <w:rsid w:val="00E20B63"/>
    <w:rsid w:val="00E21018"/>
    <w:rsid w:val="00E213D4"/>
    <w:rsid w:val="00E217CA"/>
    <w:rsid w:val="00E2216E"/>
    <w:rsid w:val="00E2272C"/>
    <w:rsid w:val="00E22E2D"/>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001D"/>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7C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EBC"/>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17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2CF"/>
    <w:rsid w:val="00EB03BA"/>
    <w:rsid w:val="00EB04BC"/>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B2A"/>
    <w:rsid w:val="00EC4CB7"/>
    <w:rsid w:val="00EC4DF7"/>
    <w:rsid w:val="00EC4EBE"/>
    <w:rsid w:val="00EC5275"/>
    <w:rsid w:val="00EC57C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66"/>
    <w:rsid w:val="00ED55DB"/>
    <w:rsid w:val="00ED5A55"/>
    <w:rsid w:val="00ED5B78"/>
    <w:rsid w:val="00ED5C67"/>
    <w:rsid w:val="00ED5EE0"/>
    <w:rsid w:val="00ED697D"/>
    <w:rsid w:val="00ED6CEC"/>
    <w:rsid w:val="00ED7164"/>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3B0"/>
    <w:rsid w:val="00EE6823"/>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6E9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B1B"/>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C5"/>
    <w:rsid w:val="00F62C6B"/>
    <w:rsid w:val="00F6347F"/>
    <w:rsid w:val="00F636E5"/>
    <w:rsid w:val="00F638A8"/>
    <w:rsid w:val="00F63BE9"/>
    <w:rsid w:val="00F644F1"/>
    <w:rsid w:val="00F645C4"/>
    <w:rsid w:val="00F650C8"/>
    <w:rsid w:val="00F65227"/>
    <w:rsid w:val="00F65FF2"/>
    <w:rsid w:val="00F6698E"/>
    <w:rsid w:val="00F67417"/>
    <w:rsid w:val="00F678A1"/>
    <w:rsid w:val="00F678AF"/>
    <w:rsid w:val="00F701DB"/>
    <w:rsid w:val="00F710A3"/>
    <w:rsid w:val="00F71B90"/>
    <w:rsid w:val="00F7215F"/>
    <w:rsid w:val="00F72C41"/>
    <w:rsid w:val="00F73B04"/>
    <w:rsid w:val="00F75592"/>
    <w:rsid w:val="00F7599F"/>
    <w:rsid w:val="00F75FB4"/>
    <w:rsid w:val="00F7680D"/>
    <w:rsid w:val="00F76C42"/>
    <w:rsid w:val="00F7725C"/>
    <w:rsid w:val="00F7789D"/>
    <w:rsid w:val="00F80241"/>
    <w:rsid w:val="00F808B1"/>
    <w:rsid w:val="00F80B9A"/>
    <w:rsid w:val="00F81F56"/>
    <w:rsid w:val="00F82282"/>
    <w:rsid w:val="00F82324"/>
    <w:rsid w:val="00F83041"/>
    <w:rsid w:val="00F83398"/>
    <w:rsid w:val="00F835DF"/>
    <w:rsid w:val="00F84093"/>
    <w:rsid w:val="00F85285"/>
    <w:rsid w:val="00F85EE3"/>
    <w:rsid w:val="00F869A3"/>
    <w:rsid w:val="00F86AF6"/>
    <w:rsid w:val="00F86F43"/>
    <w:rsid w:val="00F86FD8"/>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08B"/>
    <w:rsid w:val="00FA6816"/>
    <w:rsid w:val="00FA7142"/>
    <w:rsid w:val="00FA7269"/>
    <w:rsid w:val="00FA75F8"/>
    <w:rsid w:val="00FA7D78"/>
    <w:rsid w:val="00FB0339"/>
    <w:rsid w:val="00FB059B"/>
    <w:rsid w:val="00FB10F0"/>
    <w:rsid w:val="00FB1352"/>
    <w:rsid w:val="00FB1878"/>
    <w:rsid w:val="00FB1FBE"/>
    <w:rsid w:val="00FB275B"/>
    <w:rsid w:val="00FB29DF"/>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487"/>
    <w:rsid w:val="00FC14A8"/>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4FE"/>
    <w:rsid w:val="00FD46C9"/>
    <w:rsid w:val="00FD4D74"/>
    <w:rsid w:val="00FD51C2"/>
    <w:rsid w:val="00FD53CF"/>
    <w:rsid w:val="00FD6707"/>
    <w:rsid w:val="00FD67F6"/>
    <w:rsid w:val="00FD6EE2"/>
    <w:rsid w:val="00FD6FC4"/>
    <w:rsid w:val="00FD79BE"/>
    <w:rsid w:val="00FD7C41"/>
    <w:rsid w:val="00FE0385"/>
    <w:rsid w:val="00FE061B"/>
    <w:rsid w:val="00FE07A7"/>
    <w:rsid w:val="00FE0E16"/>
    <w:rsid w:val="00FE142D"/>
    <w:rsid w:val="00FE1B67"/>
    <w:rsid w:val="00FE1C0E"/>
    <w:rsid w:val="00FE20E1"/>
    <w:rsid w:val="00FE252E"/>
    <w:rsid w:val="00FE2C3B"/>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4B0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 w:type="character" w:styleId="Neapdorotaspaminjimas">
    <w:name w:val="Unresolved Mention"/>
    <w:basedOn w:val="Numatytasispastraiposriftas"/>
    <w:uiPriority w:val="99"/>
    <w:semiHidden/>
    <w:unhideWhenUsed/>
    <w:rsid w:val="008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820926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08117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085960"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vilutyt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DC6FB3D-2227-4461-AFB6-9E837B50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28</Pages>
  <Words>35388</Words>
  <Characters>20172</Characters>
  <Application>Microsoft Office Word</Application>
  <DocSecurity>0</DocSecurity>
  <Lines>168</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Asta Vilutytė</cp:lastModifiedBy>
  <cp:revision>37</cp:revision>
  <cp:lastPrinted>2025-11-10T12:32:00Z</cp:lastPrinted>
  <dcterms:created xsi:type="dcterms:W3CDTF">2026-03-30T08:18:00Z</dcterms:created>
  <dcterms:modified xsi:type="dcterms:W3CDTF">2026-04-01T12:04:00Z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